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C90E" w14:textId="77777777" w:rsidR="0069791C" w:rsidRPr="006162F8" w:rsidRDefault="0069791C" w:rsidP="00500C52">
      <w:pPr>
        <w:rPr>
          <w:rFonts w:ascii="Calibri Light" w:hAnsi="Calibri Light" w:cs="Calibri Light"/>
          <w:b/>
        </w:rPr>
      </w:pPr>
      <w:bookmarkStart w:id="0" w:name="OLE_LINK1"/>
      <w:r w:rsidRPr="006162F8">
        <w:rPr>
          <w:rFonts w:ascii="Calibri Light" w:hAnsi="Calibri Light" w:cs="Calibri Light"/>
          <w:noProof/>
        </w:rPr>
        <w:drawing>
          <wp:anchor distT="0" distB="0" distL="114300" distR="114300" simplePos="0" relativeHeight="251658752" behindDoc="0" locked="0" layoutInCell="1" allowOverlap="1" wp14:anchorId="79DED5D7" wp14:editId="74BE9735">
            <wp:simplePos x="0" y="0"/>
            <wp:positionH relativeFrom="column">
              <wp:posOffset>2343785</wp:posOffset>
            </wp:positionH>
            <wp:positionV relativeFrom="paragraph">
              <wp:posOffset>-51435</wp:posOffset>
            </wp:positionV>
            <wp:extent cx="429895" cy="619760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510E0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</w:rPr>
      </w:pPr>
    </w:p>
    <w:p w14:paraId="0A0545B5" w14:textId="77777777" w:rsidR="0069791C" w:rsidRPr="006162F8" w:rsidRDefault="0069791C" w:rsidP="0049618A">
      <w:pPr>
        <w:spacing w:after="0" w:line="240" w:lineRule="auto"/>
        <w:ind w:right="-284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74FEC8D" w14:textId="77777777" w:rsidR="0069791C" w:rsidRPr="006162F8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GOVERNO DO ESTADO DA BAHIA</w:t>
      </w:r>
    </w:p>
    <w:p w14:paraId="20328EC1" w14:textId="77777777" w:rsidR="0069791C" w:rsidRPr="006162F8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Secretaria de Desenvolvimento Rural – SDR</w:t>
      </w:r>
    </w:p>
    <w:p w14:paraId="4E9B3810" w14:textId="77777777" w:rsidR="0069791C" w:rsidRPr="006162F8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Superintendência Baiana de Assistência Técnica e Extensão Rural – BAHIATER</w:t>
      </w:r>
    </w:p>
    <w:p w14:paraId="33C28F43" w14:textId="77777777" w:rsidR="0069791C" w:rsidRPr="006162F8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Diretoria de Assistência Técnica Extensão Rural – DATER</w:t>
      </w:r>
    </w:p>
    <w:p w14:paraId="49FEC1D3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D5E963D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0B69327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73815B6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DA5B916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9BA7641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1577FCA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4CE62F6" w14:textId="77777777" w:rsidR="0069791C" w:rsidRPr="006162F8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2CB77DDD" w14:textId="77777777" w:rsidR="0069791C" w:rsidRPr="006162F8" w:rsidRDefault="0069791C" w:rsidP="00215420">
      <w:pPr>
        <w:shd w:val="clear" w:color="auto" w:fill="C2D69B" w:themeFill="accent3" w:themeFillTint="99"/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CHAMADA PÚBLICA PARA SELEÇÃO DE ENTIDADES EXECUTORAS DE SERVIÇOS DE ASSISTÊNCIA TÉCNICA E EXTENSÃO RURAL PARA A PROMOÇÃO DA AGROECOLOGIA NAS UNIDADES PRODUTIVAS FAMILIARES DO ESTADO DA BAHIA</w:t>
      </w:r>
    </w:p>
    <w:p w14:paraId="166462ED" w14:textId="77777777" w:rsidR="0069791C" w:rsidRPr="006162F8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433D732" w14:textId="77777777" w:rsidR="0069791C" w:rsidRPr="006162F8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3D35C5F" w14:textId="77777777" w:rsidR="0069791C" w:rsidRPr="006162F8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E8BA618" w14:textId="77777777" w:rsidR="0069791C" w:rsidRPr="006162F8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9FECB24" w14:textId="4C0863C4" w:rsidR="009464C3" w:rsidRPr="006162F8" w:rsidRDefault="00357A4C" w:rsidP="00357A4C">
      <w:pPr>
        <w:spacing w:after="120"/>
        <w:ind w:firstLine="284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REPUBLICAÇÃO DA </w:t>
      </w:r>
      <w:r w:rsidR="0069791C" w:rsidRPr="006162F8">
        <w:rPr>
          <w:rFonts w:ascii="Calibri Light" w:hAnsi="Calibri Light" w:cs="Calibri Light"/>
          <w:b/>
          <w:sz w:val="24"/>
          <w:szCs w:val="24"/>
        </w:rPr>
        <w:t xml:space="preserve">CHAMADA PÚBLICA ATER </w:t>
      </w:r>
      <w:r w:rsidR="009464C3" w:rsidRPr="006162F8">
        <w:rPr>
          <w:rFonts w:ascii="Calibri Light" w:hAnsi="Calibri Light" w:cs="Calibri Light"/>
          <w:b/>
          <w:sz w:val="24"/>
          <w:szCs w:val="24"/>
        </w:rPr>
        <w:t xml:space="preserve">AGROECOLOGIA </w:t>
      </w:r>
    </w:p>
    <w:p w14:paraId="6A1C8813" w14:textId="4FB8886B" w:rsidR="0069791C" w:rsidRPr="006162F8" w:rsidRDefault="0069791C" w:rsidP="00215420">
      <w:pPr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SDR/BAHIATER</w:t>
      </w:r>
      <w:r w:rsidR="009464C3" w:rsidRPr="006162F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6162F8">
        <w:rPr>
          <w:rFonts w:ascii="Calibri Light" w:hAnsi="Calibri Light" w:cs="Calibri Light"/>
          <w:b/>
          <w:sz w:val="24"/>
          <w:szCs w:val="24"/>
        </w:rPr>
        <w:t>Nº 00</w:t>
      </w:r>
      <w:r w:rsidR="005F2084">
        <w:rPr>
          <w:rFonts w:ascii="Calibri Light" w:hAnsi="Calibri Light" w:cs="Calibri Light"/>
          <w:b/>
          <w:sz w:val="24"/>
          <w:szCs w:val="24"/>
        </w:rPr>
        <w:t>1</w:t>
      </w:r>
      <w:r w:rsidRPr="006162F8">
        <w:rPr>
          <w:rFonts w:ascii="Calibri Light" w:hAnsi="Calibri Light" w:cs="Calibri Light"/>
          <w:b/>
          <w:sz w:val="24"/>
          <w:szCs w:val="24"/>
        </w:rPr>
        <w:t>/201</w:t>
      </w:r>
      <w:r w:rsidR="00EA601A" w:rsidRPr="006162F8">
        <w:rPr>
          <w:rFonts w:ascii="Calibri Light" w:hAnsi="Calibri Light" w:cs="Calibri Light"/>
          <w:b/>
          <w:sz w:val="24"/>
          <w:szCs w:val="24"/>
        </w:rPr>
        <w:t>8</w:t>
      </w:r>
    </w:p>
    <w:p w14:paraId="639D3B2F" w14:textId="77777777" w:rsidR="0069791C" w:rsidRPr="006162F8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1F464B3" w14:textId="77777777" w:rsidR="0069791C" w:rsidRPr="006162F8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7C7ECB6" w14:textId="77777777" w:rsidR="0069791C" w:rsidRPr="006162F8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58C6964" w14:textId="77777777" w:rsidR="0069791C" w:rsidRPr="006162F8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6B407AF" w14:textId="77777777" w:rsidR="0069791C" w:rsidRPr="006162F8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3977CB2" w14:textId="77777777" w:rsidR="00215420" w:rsidRPr="006162F8" w:rsidRDefault="00215420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5979461" w14:textId="77777777" w:rsidR="00215420" w:rsidRPr="006162F8" w:rsidRDefault="00215420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3240D4D" w14:textId="2B8EDE2E" w:rsidR="0069791C" w:rsidRPr="006162F8" w:rsidRDefault="0069791C" w:rsidP="00215420">
      <w:pPr>
        <w:tabs>
          <w:tab w:val="center" w:pos="4252"/>
          <w:tab w:val="right" w:pos="8505"/>
        </w:tabs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162F8">
        <w:rPr>
          <w:rFonts w:ascii="Calibri Light" w:hAnsi="Calibri Light" w:cs="Calibri Light"/>
          <w:b/>
          <w:sz w:val="24"/>
          <w:szCs w:val="24"/>
        </w:rPr>
        <w:t>Salvador, 201</w:t>
      </w:r>
      <w:r w:rsidR="00EA601A" w:rsidRPr="006162F8">
        <w:rPr>
          <w:rFonts w:ascii="Calibri Light" w:hAnsi="Calibri Light" w:cs="Calibri Light"/>
          <w:b/>
          <w:sz w:val="24"/>
          <w:szCs w:val="24"/>
        </w:rPr>
        <w:t>8</w:t>
      </w:r>
    </w:p>
    <w:sdt>
      <w:sdtPr>
        <w:rPr>
          <w:rFonts w:ascii="Calibri Light" w:eastAsiaTheme="minorEastAsia" w:hAnsi="Calibri Light" w:cs="Calibri Light"/>
          <w:b w:val="0"/>
          <w:bCs w:val="0"/>
          <w:color w:val="auto"/>
          <w:sz w:val="22"/>
          <w:szCs w:val="22"/>
          <w:lang w:eastAsia="pt-BR"/>
        </w:rPr>
        <w:id w:val="9492959"/>
        <w:docPartObj>
          <w:docPartGallery w:val="Table of Contents"/>
          <w:docPartUnique/>
        </w:docPartObj>
      </w:sdtPr>
      <w:sdtEndPr/>
      <w:sdtContent>
        <w:p w14:paraId="591F286D" w14:textId="77777777" w:rsidR="005B02E3" w:rsidRPr="006162F8" w:rsidRDefault="001C1FC7" w:rsidP="00986F68">
          <w:pPr>
            <w:pStyle w:val="CabealhodoSumrio"/>
            <w:spacing w:before="0" w:line="360" w:lineRule="auto"/>
            <w:rPr>
              <w:rFonts w:ascii="Calibri Light" w:hAnsi="Calibri Light" w:cs="Calibri Light"/>
              <w:color w:val="auto"/>
              <w:sz w:val="22"/>
              <w:szCs w:val="22"/>
            </w:rPr>
          </w:pPr>
          <w:r w:rsidRPr="006162F8">
            <w:rPr>
              <w:rFonts w:ascii="Calibri Light" w:hAnsi="Calibri Light" w:cs="Calibri Light"/>
              <w:color w:val="auto"/>
              <w:sz w:val="22"/>
              <w:szCs w:val="22"/>
            </w:rPr>
            <w:t>SUMÁRIO</w:t>
          </w:r>
        </w:p>
        <w:p w14:paraId="1B5EB531" w14:textId="77777777" w:rsidR="001C1FC7" w:rsidRPr="006162F8" w:rsidRDefault="001C1FC7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b/>
            </w:rPr>
          </w:pPr>
        </w:p>
        <w:p w14:paraId="6B055866" w14:textId="0EF9A262" w:rsidR="00E33D81" w:rsidRPr="006162F8" w:rsidRDefault="002C755E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r w:rsidRPr="006162F8">
            <w:rPr>
              <w:rFonts w:ascii="Calibri Light" w:hAnsi="Calibri Light" w:cs="Calibri Light"/>
              <w:b/>
            </w:rPr>
            <w:fldChar w:fldCharType="begin"/>
          </w:r>
          <w:r w:rsidR="005B02E3" w:rsidRPr="006162F8">
            <w:rPr>
              <w:rFonts w:ascii="Calibri Light" w:hAnsi="Calibri Light" w:cs="Calibri Light"/>
              <w:b/>
            </w:rPr>
            <w:instrText xml:space="preserve"> TOC \o "1-3" \h \z \u </w:instrText>
          </w:r>
          <w:r w:rsidRPr="006162F8">
            <w:rPr>
              <w:rFonts w:ascii="Calibri Light" w:hAnsi="Calibri Light" w:cs="Calibri Light"/>
              <w:b/>
            </w:rPr>
            <w:fldChar w:fldCharType="separate"/>
          </w:r>
          <w:hyperlink w:anchor="_Toc497711940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INTRODUÇÃO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_Toc497711940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3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471D2A2E" w14:textId="3D5E5E3A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1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1.OBJETO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_Toc497711941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5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44E7FA8E" w14:textId="20A39054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2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2.ENTIDADES EXECUTORAS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_Toc497711942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5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1283FD3E" w14:textId="07C901DE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3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3.PÚBLICOS BENEFICIÁRIOS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_Toc497711943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5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6C96FD53" w14:textId="11E3BE9D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4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4.ÁREA DE ABRANGÊNCIA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_Toc497711944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6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77815621" w14:textId="4CD5A6E7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5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5.ATIVIDADES CONTRATADAS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_Toc497711945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8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7D22F4B" w14:textId="71314BB4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6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6 REFERENCIAL METODOLÓGICO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_Toc497711946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12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156D1B1A" w14:textId="21898758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7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7 MONITORAMENTO E AVALIAÇÃO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_Toc497711947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14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15B57988" w14:textId="638F698E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8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8 PRAZO DE EXECUÇÃO DOS SERVIÇOS DE ATER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_Toc497711948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16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6E041C03" w14:textId="6EF14271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49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9 VALOR DA CHAMADA PÚBLICA E FORMA DE PAGAMENTO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_Toc497711949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16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EB3957A" w14:textId="5C46E391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0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10 ENCAMINHAMENTO DA PROPOSTA TÉCNICA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_Toc497711950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17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A7A42DC" w14:textId="3E71BDEE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1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11 CRITÉRIOS OBJETIVOS PARA SELEÇÃO DAS ENTIDADES EXECUTORAS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_Toc497711951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18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7F63CE15" w14:textId="2EA8BCDE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2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12 QUALIFICAÇÃO, PERFIL E COMPOSIÇÃO DA EQUIPE TÉCNICA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_Toc497711952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20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2E5E581" w14:textId="4923D70B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3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13 DIVULGAÇÃO DOS RESULTADOS DA CHAMADA PÚBLICA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_Toc497711953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8A252AA" w14:textId="63352963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4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14 VALIDADES DAS PROPOSTAS TÉCNICAS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_Toc497711954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464A2491" w14:textId="4B367482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5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15 CASOS OMISSOS E SITUAÇÕES NÃO PREVISTAS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_Toc497711955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5699C3A" w14:textId="0FC013A0" w:rsidR="00E33D81" w:rsidRPr="006162F8" w:rsidRDefault="00BB28E2" w:rsidP="00986F68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="Calibri Light" w:hAnsi="Calibri Light" w:cs="Calibri Light"/>
              <w:noProof/>
            </w:rPr>
          </w:pPr>
          <w:hyperlink w:anchor="_Toc497711956" w:history="1">
            <w:r w:rsidR="00E33D81" w:rsidRPr="006162F8">
              <w:rPr>
                <w:rStyle w:val="Hyperlink"/>
                <w:rFonts w:ascii="Calibri Light" w:hAnsi="Calibri Light" w:cs="Calibri Light"/>
                <w:noProof/>
              </w:rPr>
              <w:t>16 DISPOSIÇÕES FINAIS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tab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instrText xml:space="preserve"> PAGEREF _Toc497711956 \h </w:instrTex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FF2A73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E33D81" w:rsidRPr="006162F8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539D279" w14:textId="77777777" w:rsidR="00650C9B" w:rsidRPr="006162F8" w:rsidRDefault="002C755E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fldChar w:fldCharType="end"/>
          </w:r>
        </w:p>
        <w:p w14:paraId="3C547639" w14:textId="20789381" w:rsidR="00C90887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  <w:b/>
            </w:rPr>
          </w:pPr>
          <w:r w:rsidRPr="006162F8">
            <w:rPr>
              <w:rFonts w:ascii="Calibri Light" w:hAnsi="Calibri Light" w:cs="Calibri Light"/>
              <w:b/>
            </w:rPr>
            <w:t>LISTA DE ANEXOS</w:t>
          </w:r>
        </w:p>
        <w:p w14:paraId="393C47FC" w14:textId="376B1D66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I – ATIVIDADES PRÉ-FIXADAS</w:t>
          </w:r>
        </w:p>
        <w:p w14:paraId="69C4ED0C" w14:textId="1A3FB47F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II – ATIVIDADES SELECIONÁVEIS PARA CONSTRUÇÃO DO CONHECIMENTO</w:t>
          </w:r>
        </w:p>
        <w:p w14:paraId="6275E196" w14:textId="0075D50F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 xml:space="preserve">ANEXO III </w:t>
          </w:r>
          <w:r w:rsidR="00C90887" w:rsidRPr="006162F8">
            <w:rPr>
              <w:rFonts w:ascii="Calibri Light" w:hAnsi="Calibri Light" w:cs="Calibri Light"/>
            </w:rPr>
            <w:t>–</w:t>
          </w:r>
          <w:r w:rsidRPr="006162F8">
            <w:rPr>
              <w:rFonts w:ascii="Calibri Light" w:hAnsi="Calibri Light" w:cs="Calibri Light"/>
            </w:rPr>
            <w:t xml:space="preserve"> </w:t>
          </w:r>
          <w:r w:rsidR="00C90887" w:rsidRPr="006162F8">
            <w:rPr>
              <w:rFonts w:ascii="Calibri Light" w:hAnsi="Calibri Light" w:cs="Calibri Light"/>
            </w:rPr>
            <w:t>CUSTOS DETALHADO POR LOTE</w:t>
          </w:r>
        </w:p>
        <w:p w14:paraId="6EA686C9" w14:textId="41D8B1B4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 xml:space="preserve">ANEXO IV </w:t>
          </w:r>
          <w:r w:rsidR="00C90887" w:rsidRPr="006162F8">
            <w:rPr>
              <w:rFonts w:ascii="Calibri Light" w:hAnsi="Calibri Light" w:cs="Calibri Light"/>
            </w:rPr>
            <w:t>– CUSTOS GERAL POR LOTE</w:t>
          </w:r>
        </w:p>
        <w:p w14:paraId="2732CD11" w14:textId="6682A425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 xml:space="preserve">ANEXO V – </w:t>
          </w:r>
          <w:r w:rsidR="00C90887" w:rsidRPr="006162F8">
            <w:rPr>
              <w:rFonts w:ascii="Calibri Light" w:hAnsi="Calibri Light" w:cs="Calibri Light"/>
            </w:rPr>
            <w:t>MODELO DE PROPOSTA TÉCNICA</w:t>
          </w:r>
          <w:r w:rsidRPr="006162F8">
            <w:rPr>
              <w:rFonts w:ascii="Calibri Light" w:hAnsi="Calibri Light" w:cs="Calibri Light"/>
            </w:rPr>
            <w:t xml:space="preserve"> </w:t>
          </w:r>
        </w:p>
        <w:p w14:paraId="70597869" w14:textId="38BCE72C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VI</w:t>
          </w:r>
          <w:r w:rsidR="00C90887" w:rsidRPr="006162F8">
            <w:rPr>
              <w:rFonts w:ascii="Calibri Light" w:hAnsi="Calibri Light" w:cs="Calibri Light"/>
            </w:rPr>
            <w:t xml:space="preserve"> – TERMO DE </w:t>
          </w:r>
          <w:r w:rsidR="00C90887" w:rsidRPr="006162F8">
            <w:rPr>
              <w:rFonts w:ascii="Calibri Light" w:hAnsi="Calibri Light" w:cs="Calibri Light"/>
              <w:color w:val="000000"/>
            </w:rPr>
            <w:t>SUPERVENIÊNCIA DE FATO IMPEDITIVO</w:t>
          </w:r>
        </w:p>
        <w:p w14:paraId="04F34487" w14:textId="3CE01AEC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VII</w:t>
          </w:r>
          <w:r w:rsidR="00C90887" w:rsidRPr="006162F8">
            <w:rPr>
              <w:rFonts w:ascii="Calibri Light" w:hAnsi="Calibri Light" w:cs="Calibri Light"/>
            </w:rPr>
            <w:t xml:space="preserve"> - BAREMA</w:t>
          </w:r>
        </w:p>
        <w:p w14:paraId="11B3B916" w14:textId="5EFEDBBE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VIII</w:t>
          </w:r>
          <w:r w:rsidR="00C90887" w:rsidRPr="006162F8">
            <w:rPr>
              <w:rFonts w:ascii="Calibri Light" w:hAnsi="Calibri Light" w:cs="Calibri Light"/>
            </w:rPr>
            <w:t xml:space="preserve"> – ATRIBUIÇÕES DA EQUIPE TÉCNICA</w:t>
          </w:r>
        </w:p>
        <w:p w14:paraId="6DD5819D" w14:textId="69D7A275" w:rsidR="00650C9B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IX</w:t>
          </w:r>
          <w:r w:rsidR="00C90887" w:rsidRPr="006162F8">
            <w:rPr>
              <w:rFonts w:ascii="Calibri Light" w:hAnsi="Calibri Light" w:cs="Calibri Light"/>
            </w:rPr>
            <w:t xml:space="preserve"> – MODELO DE CURRÍCULO PARA COMPROVAÇÃO DA EQUIPE TÉCNICA</w:t>
          </w:r>
        </w:p>
        <w:p w14:paraId="16A6429C" w14:textId="7DFB101A" w:rsidR="009464C3" w:rsidRPr="006162F8" w:rsidRDefault="009464C3" w:rsidP="00986F68">
          <w:pPr>
            <w:spacing w:after="0" w:line="360" w:lineRule="auto"/>
            <w:rPr>
              <w:rFonts w:ascii="Calibri Light" w:hAnsi="Calibri Light" w:cs="Calibri Light"/>
            </w:rPr>
          </w:pPr>
          <w:r w:rsidRPr="006162F8">
            <w:rPr>
              <w:rFonts w:ascii="Calibri Light" w:hAnsi="Calibri Light" w:cs="Calibri Light"/>
            </w:rPr>
            <w:t>ANEXO X</w:t>
          </w:r>
          <w:r w:rsidR="00C90887" w:rsidRPr="006162F8">
            <w:rPr>
              <w:rFonts w:ascii="Calibri Light" w:hAnsi="Calibri Light" w:cs="Calibri Light"/>
            </w:rPr>
            <w:t xml:space="preserve"> - CRONOGRAMA</w:t>
          </w:r>
        </w:p>
        <w:p w14:paraId="603A5C0A" w14:textId="6972281A" w:rsidR="005B02E3" w:rsidRPr="006162F8" w:rsidRDefault="00BB28E2" w:rsidP="00986F68">
          <w:pPr>
            <w:spacing w:after="0" w:line="360" w:lineRule="auto"/>
            <w:rPr>
              <w:rFonts w:ascii="Calibri Light" w:hAnsi="Calibri Light" w:cs="Calibri Light"/>
            </w:rPr>
          </w:pPr>
        </w:p>
      </w:sdtContent>
    </w:sdt>
    <w:p w14:paraId="39E9E53E" w14:textId="05AB1DF3" w:rsidR="00F13863" w:rsidRPr="006162F8" w:rsidRDefault="00F13863" w:rsidP="0049618A">
      <w:pPr>
        <w:tabs>
          <w:tab w:val="center" w:pos="4252"/>
          <w:tab w:val="right" w:pos="8505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10A8A87B" w14:textId="77777777" w:rsidR="00A16DFE" w:rsidRPr="006162F8" w:rsidRDefault="00A16DFE" w:rsidP="0049618A">
      <w:pPr>
        <w:tabs>
          <w:tab w:val="center" w:pos="4252"/>
          <w:tab w:val="right" w:pos="8505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700A7C91" w14:textId="77777777" w:rsidR="00D101A9" w:rsidRPr="006162F8" w:rsidRDefault="00D101A9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bookmarkStart w:id="1" w:name="_Toc497711940"/>
      <w:r w:rsidRPr="006162F8">
        <w:rPr>
          <w:rFonts w:ascii="Calibri Light" w:hAnsi="Calibri Light" w:cs="Calibri Light"/>
          <w:color w:val="auto"/>
          <w:sz w:val="22"/>
          <w:szCs w:val="22"/>
        </w:rPr>
        <w:lastRenderedPageBreak/>
        <w:t>INTRODUÇÃO</w:t>
      </w:r>
      <w:bookmarkEnd w:id="1"/>
    </w:p>
    <w:p w14:paraId="5D59C3CE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57B99CDC" w14:textId="1D00A799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O Governo do Estado da Bahia, através da Superintendência Baiana de Assistência Técnica e Extensão Rural (BAHIATER),</w:t>
      </w:r>
      <w:r w:rsidR="0011356E" w:rsidRPr="006162F8">
        <w:rPr>
          <w:rFonts w:ascii="Calibri Light" w:hAnsi="Calibri Light" w:cs="Calibri Light"/>
        </w:rPr>
        <w:t xml:space="preserve"> </w:t>
      </w:r>
      <w:r w:rsidRPr="006162F8">
        <w:rPr>
          <w:rFonts w:ascii="Calibri Light" w:hAnsi="Calibri Light" w:cs="Calibri Light"/>
        </w:rPr>
        <w:t xml:space="preserve">órgão vinculado à Secretaria de Desenvolvimento Rural (SDR), lança a Chamada Pública de ATER </w:t>
      </w:r>
      <w:r w:rsidR="0011356E" w:rsidRPr="006162F8">
        <w:rPr>
          <w:rFonts w:ascii="Calibri Light" w:hAnsi="Calibri Light" w:cs="Calibri Light"/>
        </w:rPr>
        <w:t>Agroeco</w:t>
      </w:r>
      <w:r w:rsidR="00886245" w:rsidRPr="006162F8">
        <w:rPr>
          <w:rFonts w:ascii="Calibri Light" w:hAnsi="Calibri Light" w:cs="Calibri Light"/>
        </w:rPr>
        <w:t>logia</w:t>
      </w:r>
      <w:r w:rsidR="0011356E" w:rsidRPr="006162F8">
        <w:rPr>
          <w:rFonts w:ascii="Calibri Light" w:hAnsi="Calibri Light" w:cs="Calibri Light"/>
        </w:rPr>
        <w:t xml:space="preserve"> </w:t>
      </w:r>
      <w:r w:rsidRPr="006162F8">
        <w:rPr>
          <w:rFonts w:ascii="Calibri Light" w:hAnsi="Calibri Light" w:cs="Calibri Light"/>
        </w:rPr>
        <w:t>SDR/BAHIATER nº 001/201</w:t>
      </w:r>
      <w:r w:rsidR="005A573C" w:rsidRPr="006162F8">
        <w:rPr>
          <w:rFonts w:ascii="Calibri Light" w:hAnsi="Calibri Light" w:cs="Calibri Light"/>
        </w:rPr>
        <w:t>7</w:t>
      </w:r>
      <w:r w:rsidRPr="006162F8">
        <w:rPr>
          <w:rFonts w:ascii="Calibri Light" w:hAnsi="Calibri Light" w:cs="Calibri Light"/>
        </w:rPr>
        <w:t>, para atender agricultores e agricultoras familiares nos Territórios de Identid</w:t>
      </w:r>
      <w:r w:rsidR="005A573C" w:rsidRPr="006162F8">
        <w:rPr>
          <w:rFonts w:ascii="Calibri Light" w:hAnsi="Calibri Light" w:cs="Calibri Light"/>
        </w:rPr>
        <w:t>ade da Bahia com enfoque agroecológico.</w:t>
      </w:r>
      <w:r w:rsidRPr="006162F8">
        <w:rPr>
          <w:rFonts w:ascii="Calibri Light" w:hAnsi="Calibri Light" w:cs="Calibri Light"/>
        </w:rPr>
        <w:t xml:space="preserve"> Este ato inaugura um novo momento na Política Estadual de ATER (PEATER), consolidando uma série de ações que contribuem para o aperfeiçoamento do Programa Estadual de Assistência Técnica e Extensão Rural (PROATER) com vistas à prestação de um serviço de ATER cada vez mais qualificado e adequado a realidade da agricultura familiar.</w:t>
      </w:r>
    </w:p>
    <w:p w14:paraId="06C39AC3" w14:textId="77777777" w:rsidR="003022B7" w:rsidRPr="006162F8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1914E177" w14:textId="77777777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i/>
        </w:rPr>
      </w:pPr>
      <w:r w:rsidRPr="006162F8">
        <w:rPr>
          <w:rFonts w:ascii="Calibri Light" w:hAnsi="Calibri Light" w:cs="Calibri Light"/>
        </w:rPr>
        <w:t xml:space="preserve">A criação da SDR e BAHIATER converge para a consolidação de uma política pública cada vez mais articulada e </w:t>
      </w:r>
      <w:proofErr w:type="spellStart"/>
      <w:r w:rsidRPr="006162F8">
        <w:rPr>
          <w:rFonts w:ascii="Calibri Light" w:hAnsi="Calibri Light" w:cs="Calibri Light"/>
        </w:rPr>
        <w:t>intersetorializada</w:t>
      </w:r>
      <w:proofErr w:type="spellEnd"/>
      <w:r w:rsidRPr="006162F8">
        <w:rPr>
          <w:rFonts w:ascii="Calibri Light" w:hAnsi="Calibri Light" w:cs="Calibri Light"/>
        </w:rPr>
        <w:t xml:space="preserve">, na qual a SDR cumpre o papel de planejar e coordenar em sintonia com as secretarias afins a promoção do desenvolvimento numa perspectiva holística do espaço rural. Nesse contexto, a BAHIATER assume a missão de </w:t>
      </w:r>
      <w:r w:rsidRPr="006162F8">
        <w:rPr>
          <w:rFonts w:ascii="Calibri Light" w:hAnsi="Calibri Light" w:cs="Calibri Light"/>
          <w:i/>
        </w:rPr>
        <w:t>“promover a gestão e a execução dos serviços de assistência técnica e extensão rural e articulação de políticas públicas para a agricultura familiar, visando sua emancipação econômica, social e o desenvolvimento sustentável, contribuindo para melhoria da qualidade de vida, respeitando suas especificidades culturais, econômicas, ambientais e sociais”.</w:t>
      </w:r>
    </w:p>
    <w:p w14:paraId="511A55AA" w14:textId="77777777" w:rsidR="003022B7" w:rsidRPr="006162F8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7A5546E0" w14:textId="77777777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A BAHIATER, primando pela eficácia, eficiência e efetividade dos serviços de ATER atuará em todo o estado garantindo o aperfeiçoamento constante de seu trabalho, a continuidade da assistência técnica e o cumprimento de suas obrigações contratuais, bem como uma gestão descentralizada e participativa dos contratos, através dos Serviços Territoriais de Apoio à Agricultura Familiar (SETAF), Serviços Municipais de Apoio à Agricultura Familiar (SEMAF) que deverão trabalhar de forma articulada com os Colegiados Territoriais, Consórcios Públicos, Conselhos Municipais de Desenvolvimento Sustentável (CMDS) e Conselho Estadual de Desenvolvimento Rural Sustentável (CEDRS).</w:t>
      </w:r>
    </w:p>
    <w:p w14:paraId="348D03B3" w14:textId="77777777" w:rsidR="003022B7" w:rsidRPr="006162F8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20D3BB7A" w14:textId="77777777" w:rsidR="003022B7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Esta Chamada Pública promove a oferta da assistência técnica tomando como foco o desenvolvimento rural sustentável, a superação da pobreza rural, sus</w:t>
      </w:r>
      <w:r w:rsidR="003022B7" w:rsidRPr="006162F8">
        <w:rPr>
          <w:rFonts w:ascii="Calibri Light" w:hAnsi="Calibri Light" w:cs="Calibri Light"/>
        </w:rPr>
        <w:t xml:space="preserve">tentabilidade sócio ambiental com enfoque agroecológico </w:t>
      </w:r>
      <w:r w:rsidRPr="006162F8">
        <w:rPr>
          <w:rFonts w:ascii="Calibri Light" w:hAnsi="Calibri Light" w:cs="Calibri Light"/>
        </w:rPr>
        <w:t>priorizando as questões de gênero e geração, fundamentada no princípio de que as pessoas são centrais na promoção do desenvolvimento.</w:t>
      </w:r>
    </w:p>
    <w:p w14:paraId="75CBFBCD" w14:textId="77777777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2D87E86D" w14:textId="77777777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</w:rPr>
        <w:lastRenderedPageBreak/>
        <w:t>Ao empreender tal iniciativa, a BAHIATER valoriza a diversidade cultural da Bahia, tanto pela quantidade de municípios e famílias atendidas, quanto pela incorporação da abordagem territorial como conceito e estratégia que permite o respeito à pluralidade e às diversidades sociais, econômicas, étnicas, culturais e ambientais dos Territórios de</w:t>
      </w:r>
      <w:r w:rsidRPr="006162F8">
        <w:rPr>
          <w:rFonts w:ascii="Calibri Light" w:hAnsi="Calibri Light" w:cs="Calibri Light"/>
          <w:color w:val="000000"/>
        </w:rPr>
        <w:t xml:space="preserve"> Identidade e dos </w:t>
      </w:r>
      <w:r w:rsidR="005A573C" w:rsidRPr="006162F8">
        <w:rPr>
          <w:rFonts w:ascii="Calibri Light" w:hAnsi="Calibri Light" w:cs="Calibri Light"/>
          <w:color w:val="000000"/>
        </w:rPr>
        <w:t>três</w:t>
      </w:r>
      <w:r w:rsidRPr="006162F8">
        <w:rPr>
          <w:rFonts w:ascii="Calibri Light" w:hAnsi="Calibri Light" w:cs="Calibri Light"/>
          <w:color w:val="000000"/>
        </w:rPr>
        <w:t xml:space="preserve"> biomas envolvidos no processo: Caatinga, Cerrado</w:t>
      </w:r>
      <w:r w:rsidR="003022B7" w:rsidRPr="006162F8">
        <w:rPr>
          <w:rFonts w:ascii="Calibri Light" w:hAnsi="Calibri Light" w:cs="Calibri Light"/>
          <w:color w:val="000000"/>
        </w:rPr>
        <w:t xml:space="preserve"> e</w:t>
      </w:r>
      <w:r w:rsidRPr="006162F8">
        <w:rPr>
          <w:rFonts w:ascii="Calibri Light" w:hAnsi="Calibri Light" w:cs="Calibri Light"/>
          <w:color w:val="000000"/>
        </w:rPr>
        <w:t xml:space="preserve"> Mata Atlântica</w:t>
      </w:r>
      <w:r w:rsidR="003022B7" w:rsidRPr="006162F8">
        <w:rPr>
          <w:rFonts w:ascii="Calibri Light" w:hAnsi="Calibri Light" w:cs="Calibri Light"/>
          <w:color w:val="000000"/>
        </w:rPr>
        <w:t>.</w:t>
      </w:r>
    </w:p>
    <w:p w14:paraId="51EC684D" w14:textId="77777777" w:rsidR="003022B7" w:rsidRPr="006162F8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14:paraId="756A2F7B" w14:textId="77777777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 xml:space="preserve">Com a articulação e organização desta iniciativa, a BAHIATER pretende melhorar as condições de reprodução social dos agricultores e agricultoras familiares, através de um serviço qualificado, que incorpora </w:t>
      </w:r>
      <w:r w:rsidR="003022B7" w:rsidRPr="006162F8">
        <w:rPr>
          <w:rFonts w:ascii="Calibri Light" w:hAnsi="Calibri Light" w:cs="Calibri Light"/>
        </w:rPr>
        <w:t>a agroecologia</w:t>
      </w:r>
      <w:r w:rsidRPr="006162F8">
        <w:rPr>
          <w:rFonts w:ascii="Calibri Light" w:hAnsi="Calibri Light" w:cs="Calibri Light"/>
        </w:rPr>
        <w:t xml:space="preserve"> e trabalha a sustentabilidade das Unidades Produtivas Familiares (UPF), com foco em resultados concretos que elevem a qualidade de vida das famílias nos espaços rurais.</w:t>
      </w:r>
    </w:p>
    <w:p w14:paraId="05AC75E7" w14:textId="77777777" w:rsidR="003022B7" w:rsidRPr="006162F8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4433C7E7" w14:textId="7FC16DB0" w:rsidR="00F13863" w:rsidRPr="006162F8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  <w:color w:val="000000"/>
        </w:rPr>
        <w:t xml:space="preserve">Nesse sentido, o serviço de ATER será realizado com vistas à articulação de políticas públicas de inclusão produtiva e para o acesso a direitos sociais básicos, a organização e estruturação das </w:t>
      </w:r>
      <w:proofErr w:type="spellStart"/>
      <w:r w:rsidRPr="006162F8">
        <w:rPr>
          <w:rFonts w:ascii="Calibri Light" w:hAnsi="Calibri Light" w:cs="Calibri Light"/>
          <w:color w:val="000000"/>
        </w:rPr>
        <w:t>UPF’s</w:t>
      </w:r>
      <w:proofErr w:type="spellEnd"/>
      <w:r w:rsidRPr="006162F8">
        <w:rPr>
          <w:rFonts w:ascii="Calibri Light" w:hAnsi="Calibri Light" w:cs="Calibri Light"/>
          <w:color w:val="000000"/>
        </w:rPr>
        <w:t xml:space="preserve">, com melhoria dos processos de diversificação da produção, aumento da produtividade e segurança alimentar e nutricional das famílias, </w:t>
      </w:r>
      <w:r w:rsidRPr="006162F8">
        <w:rPr>
          <w:rFonts w:ascii="Calibri Light" w:hAnsi="Calibri Light" w:cs="Calibri Light"/>
        </w:rPr>
        <w:t>o acesso a mercados locais, territoriais, institucionais, aumentando a renda das famílias com a comercialização dos produtos da agricultura familiar e</w:t>
      </w:r>
      <w:r w:rsidRPr="006162F8">
        <w:rPr>
          <w:rFonts w:ascii="Calibri Light" w:hAnsi="Calibri Light" w:cs="Calibri Light"/>
          <w:color w:val="000000"/>
        </w:rPr>
        <w:t xml:space="preserve"> o fortalecimento da </w:t>
      </w:r>
      <w:r w:rsidRPr="006162F8">
        <w:rPr>
          <w:rFonts w:ascii="Calibri Light" w:hAnsi="Calibri Light" w:cs="Calibri Light"/>
        </w:rPr>
        <w:t xml:space="preserve">gestão, com preservação ambiental, disponibilização e geração de tecnologias sustentáveis e adequadas </w:t>
      </w:r>
      <w:r w:rsidR="0011356E" w:rsidRPr="006162F8">
        <w:rPr>
          <w:rFonts w:ascii="Calibri Light" w:hAnsi="Calibri Light" w:cs="Calibri Light"/>
        </w:rPr>
        <w:t>aos agricultores e agricultoras agroecológicos/as.</w:t>
      </w:r>
    </w:p>
    <w:p w14:paraId="1188D079" w14:textId="77777777" w:rsidR="003022B7" w:rsidRPr="006162F8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48B2667B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 xml:space="preserve">A presente Chamada Pública apresenta orientações para seleção, contratação e execução de serviços de Assistência Técnica e Extensão Rural (ATER) para agricultores/as familiares nos Territórios de Identidade da Bahia, regulada por força de instrumento de Contrato, de acordo com o estabelecido pela Lei Estadual nº 12.372, de 23 de dezembro de 2011, que instituiu a Política e o Programa Estadual de ATER para a Agricultura Familiar. </w:t>
      </w:r>
    </w:p>
    <w:p w14:paraId="7F12632F" w14:textId="77777777" w:rsidR="003022B7" w:rsidRPr="006162F8" w:rsidRDefault="003022B7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14:paraId="7F73EE7E" w14:textId="159AA755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 xml:space="preserve">Assim, </w:t>
      </w:r>
      <w:r w:rsidR="003022B7" w:rsidRPr="006162F8">
        <w:rPr>
          <w:rFonts w:ascii="Calibri Light" w:hAnsi="Calibri Light" w:cs="Calibri Light"/>
          <w:color w:val="000000"/>
        </w:rPr>
        <w:t xml:space="preserve">essa chamada pública lançada pela </w:t>
      </w:r>
      <w:r w:rsidRPr="006162F8">
        <w:rPr>
          <w:rFonts w:ascii="Calibri Light" w:hAnsi="Calibri Light" w:cs="Calibri Light"/>
          <w:color w:val="000000"/>
        </w:rPr>
        <w:t>BAHIATER fortalece a Política Estadual de Assistência Técnica e Extensão Rural</w:t>
      </w:r>
      <w:r w:rsidR="00886245" w:rsidRPr="006162F8">
        <w:rPr>
          <w:rFonts w:ascii="Calibri Light" w:hAnsi="Calibri Light" w:cs="Calibri Light"/>
          <w:color w:val="000000"/>
        </w:rPr>
        <w:t xml:space="preserve"> e a Política Nacional de Agroecologia e Produção Orgânica (PNAPO)</w:t>
      </w:r>
      <w:r w:rsidRPr="006162F8">
        <w:rPr>
          <w:rFonts w:ascii="Calibri Light" w:hAnsi="Calibri Light" w:cs="Calibri Light"/>
          <w:color w:val="000000"/>
        </w:rPr>
        <w:t xml:space="preserve"> no cumprimento de sua missão institucional de garantir o serviço público e gratuito de ATER, abrindo os caminhos para a promoção do desenvolvimento rural e da agricultura familiar baiana, em consonância com as expectativas das famílias envolvidas que tem a agricultura como modo de vida e trabalho.</w:t>
      </w:r>
    </w:p>
    <w:p w14:paraId="1D9151AF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6AF76E6E" w14:textId="77777777" w:rsidR="00D101A9" w:rsidRPr="006162F8" w:rsidRDefault="00372C2A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" w:name="_Toc497711941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lastRenderedPageBreak/>
        <w:t>1</w:t>
      </w:r>
      <w:r w:rsidR="003022B7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F13863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OBJETO</w:t>
      </w:r>
      <w:bookmarkEnd w:id="2"/>
    </w:p>
    <w:p w14:paraId="31545338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0B095C7F" w14:textId="73927896" w:rsidR="00F13863" w:rsidRPr="006162F8" w:rsidRDefault="003022B7" w:rsidP="00555899">
      <w:pPr>
        <w:widowControl w:val="0"/>
        <w:overflowPunct w:val="0"/>
        <w:autoSpaceDE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1</w:t>
      </w:r>
      <w:r w:rsidR="00F13863" w:rsidRPr="006162F8">
        <w:rPr>
          <w:rFonts w:ascii="Calibri Light" w:hAnsi="Calibri Light" w:cs="Calibri Light"/>
          <w:color w:val="000000"/>
        </w:rPr>
        <w:t xml:space="preserve">.1 Seleção de entidades e instituições para prestação de serviços de </w:t>
      </w:r>
      <w:r w:rsidR="003214B4" w:rsidRPr="006162F8">
        <w:rPr>
          <w:rFonts w:ascii="Calibri Light" w:hAnsi="Calibri Light" w:cs="Calibri Light"/>
          <w:color w:val="000000"/>
        </w:rPr>
        <w:t>ATER</w:t>
      </w:r>
      <w:r w:rsidR="00F13863" w:rsidRPr="006162F8">
        <w:rPr>
          <w:rFonts w:ascii="Calibri Light" w:hAnsi="Calibri Light" w:cs="Calibri Light"/>
          <w:color w:val="000000"/>
        </w:rPr>
        <w:t xml:space="preserve"> destinados a estruturação produtiva e articulação de políticas públicas para promoção da </w:t>
      </w:r>
      <w:r w:rsidR="00AE6B8B" w:rsidRPr="006162F8">
        <w:rPr>
          <w:rFonts w:ascii="Calibri Light" w:hAnsi="Calibri Light" w:cs="Calibri Light"/>
          <w:color w:val="000000"/>
        </w:rPr>
        <w:t>agroecologia</w:t>
      </w:r>
      <w:r w:rsidR="00F13863" w:rsidRPr="006162F8">
        <w:rPr>
          <w:rFonts w:ascii="Calibri Light" w:hAnsi="Calibri Light" w:cs="Calibri Light"/>
          <w:color w:val="000000"/>
        </w:rPr>
        <w:t xml:space="preserve"> das </w:t>
      </w:r>
      <w:r w:rsidR="00AE6B8B" w:rsidRPr="006162F8">
        <w:rPr>
          <w:rFonts w:ascii="Calibri Light" w:hAnsi="Calibri Light" w:cs="Calibri Light"/>
          <w:color w:val="000000"/>
        </w:rPr>
        <w:t xml:space="preserve">unidades produtivas familiares </w:t>
      </w:r>
      <w:r w:rsidR="00F13863" w:rsidRPr="006162F8">
        <w:rPr>
          <w:rFonts w:ascii="Calibri Light" w:hAnsi="Calibri Light" w:cs="Calibri Light"/>
          <w:color w:val="000000"/>
        </w:rPr>
        <w:t>(UPF)</w:t>
      </w:r>
      <w:r w:rsidR="00F13863" w:rsidRPr="006162F8">
        <w:rPr>
          <w:rStyle w:val="Refdenotaderodap"/>
          <w:rFonts w:ascii="Calibri Light" w:hAnsi="Calibri Light" w:cs="Calibri Light"/>
          <w:color w:val="000000"/>
        </w:rPr>
        <w:footnoteReference w:id="1"/>
      </w:r>
      <w:r w:rsidR="00F13863" w:rsidRPr="006162F8">
        <w:rPr>
          <w:rFonts w:ascii="Calibri Light" w:hAnsi="Calibri Light" w:cs="Calibri Light"/>
          <w:color w:val="000000"/>
        </w:rPr>
        <w:t>.</w:t>
      </w:r>
    </w:p>
    <w:p w14:paraId="012E1CC1" w14:textId="77777777" w:rsidR="005A573C" w:rsidRPr="006162F8" w:rsidRDefault="005A573C" w:rsidP="00555899">
      <w:pPr>
        <w:widowControl w:val="0"/>
        <w:overflowPunct w:val="0"/>
        <w:autoSpaceDE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14:paraId="6111B675" w14:textId="77777777" w:rsidR="00D101A9" w:rsidRPr="006162F8" w:rsidRDefault="00372C2A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3" w:name="_Toc497711942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2</w:t>
      </w:r>
      <w:r w:rsidR="003022B7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ENTIDADES EXECUTORAS</w:t>
      </w:r>
      <w:bookmarkEnd w:id="3"/>
    </w:p>
    <w:p w14:paraId="7F9195FF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0F3447BC" w14:textId="32D0BD74" w:rsidR="00F13863" w:rsidRPr="006162F8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w w:val="104"/>
        </w:rPr>
        <w:t>2</w:t>
      </w:r>
      <w:r w:rsidR="00E560F1" w:rsidRPr="006162F8">
        <w:rPr>
          <w:rFonts w:ascii="Calibri Light" w:hAnsi="Calibri Light" w:cs="Calibri Light"/>
          <w:w w:val="104"/>
        </w:rPr>
        <w:t>.1</w:t>
      </w:r>
      <w:r w:rsidR="003022B7" w:rsidRPr="006162F8">
        <w:rPr>
          <w:rFonts w:ascii="Calibri Light" w:hAnsi="Calibri Light" w:cs="Calibri Light"/>
          <w:w w:val="104"/>
        </w:rPr>
        <w:t>.</w:t>
      </w:r>
      <w:r w:rsidR="00A16DFE" w:rsidRPr="006162F8">
        <w:rPr>
          <w:rFonts w:ascii="Calibri Light" w:hAnsi="Calibri Light" w:cs="Calibri Light"/>
          <w:w w:val="104"/>
        </w:rPr>
        <w:t>Estão aptos a</w:t>
      </w:r>
      <w:r w:rsidR="00F13863" w:rsidRPr="006162F8">
        <w:rPr>
          <w:rFonts w:ascii="Calibri Light" w:hAnsi="Calibri Light" w:cs="Calibri Light"/>
          <w:w w:val="104"/>
        </w:rPr>
        <w:t xml:space="preserve"> participar desta Chamada Pública as entidades públicas e privadas, com ou </w:t>
      </w:r>
      <w:r w:rsidR="00F13863" w:rsidRPr="006162F8">
        <w:rPr>
          <w:rFonts w:ascii="Calibri Light" w:hAnsi="Calibri Light" w:cs="Calibri Light"/>
        </w:rPr>
        <w:t xml:space="preserve">sem fins lucrativos, com experiência na prestação de serviços de </w:t>
      </w:r>
      <w:r w:rsidR="003214B4" w:rsidRPr="006162F8">
        <w:rPr>
          <w:rFonts w:ascii="Calibri Light" w:hAnsi="Calibri Light" w:cs="Calibri Light"/>
        </w:rPr>
        <w:t>ATER</w:t>
      </w:r>
      <w:r w:rsidR="00F13863" w:rsidRPr="006162F8">
        <w:rPr>
          <w:rFonts w:ascii="Calibri Light" w:hAnsi="Calibri Light" w:cs="Calibri Light"/>
        </w:rPr>
        <w:t xml:space="preserve">, previamente credenciadas junto ao Conselho Estadual de Desenvolvimento Rural </w:t>
      </w:r>
      <w:r w:rsidR="00F13863" w:rsidRPr="006162F8">
        <w:rPr>
          <w:rFonts w:ascii="Calibri Light" w:hAnsi="Calibri Light" w:cs="Calibri Light"/>
          <w:color w:val="000000"/>
        </w:rPr>
        <w:t>Sustentável (CEDRS), na forma da Lei Estadual nº 12.372, de 23 de dezembro de 2011</w:t>
      </w:r>
      <w:r w:rsidR="003214B4" w:rsidRPr="006162F8">
        <w:rPr>
          <w:rFonts w:ascii="Calibri Light" w:hAnsi="Calibri Light" w:cs="Calibri Light"/>
          <w:color w:val="000000"/>
        </w:rPr>
        <w:t>e credenciadas como entidades executoras de ATER no SIATER (Sistema de monitoramento e credenciamento de executoras de ATER).</w:t>
      </w:r>
    </w:p>
    <w:p w14:paraId="63B0A095" w14:textId="77777777" w:rsidR="00C71D57" w:rsidRPr="006162F8" w:rsidRDefault="00C71D57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14:paraId="0A0D5132" w14:textId="77777777" w:rsidR="00F13863" w:rsidRPr="006162F8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  <w:spacing w:val="-3"/>
        </w:rPr>
        <w:t>2</w:t>
      </w:r>
      <w:r w:rsidR="00F13863" w:rsidRPr="006162F8">
        <w:rPr>
          <w:rFonts w:ascii="Calibri Light" w:hAnsi="Calibri Light" w:cs="Calibri Light"/>
          <w:color w:val="000000"/>
          <w:spacing w:val="-3"/>
        </w:rPr>
        <w:t xml:space="preserve">.2. </w:t>
      </w:r>
      <w:r w:rsidR="00F13863" w:rsidRPr="006162F8">
        <w:rPr>
          <w:rFonts w:ascii="Calibri Light" w:hAnsi="Calibri Light" w:cs="Calibri Light"/>
          <w:color w:val="000000"/>
        </w:rPr>
        <w:t xml:space="preserve">Para contratação, as instituições selecionadas deverão estar cadastradas e em situação regular no Cadastro Unificado de Fornecedores do Estado da Bahia - CAF, conforme Art. 59 e 69 da Lei 9. 433, de 01 de março de 2015. </w:t>
      </w:r>
    </w:p>
    <w:p w14:paraId="3BF08F35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16B2A5E5" w14:textId="77777777" w:rsidR="00D101A9" w:rsidRPr="006162F8" w:rsidRDefault="00372C2A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4" w:name="_Toc497711943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3</w:t>
      </w:r>
      <w:r w:rsidR="003022B7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PÚBLICOS BENEFICIÁRIOS</w:t>
      </w:r>
      <w:bookmarkEnd w:id="4"/>
    </w:p>
    <w:p w14:paraId="5E92FA29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4793EB09" w14:textId="5BE75B19" w:rsidR="00F13863" w:rsidRPr="006162F8" w:rsidRDefault="00E560F1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b/>
        </w:rPr>
      </w:pPr>
      <w:r w:rsidRPr="006162F8">
        <w:rPr>
          <w:rFonts w:ascii="Calibri Light" w:hAnsi="Calibri Light" w:cs="Calibri Light"/>
        </w:rPr>
        <w:t xml:space="preserve">3.1 </w:t>
      </w:r>
      <w:r w:rsidR="00F13863" w:rsidRPr="006162F8">
        <w:rPr>
          <w:rFonts w:ascii="Calibri Light" w:hAnsi="Calibri Light" w:cs="Calibri Light"/>
        </w:rPr>
        <w:t xml:space="preserve">Serão </w:t>
      </w:r>
      <w:proofErr w:type="gramStart"/>
      <w:r w:rsidR="00F13863" w:rsidRPr="006162F8">
        <w:rPr>
          <w:rFonts w:ascii="Calibri Light" w:hAnsi="Calibri Light" w:cs="Calibri Light"/>
        </w:rPr>
        <w:t>beneficiários/as</w:t>
      </w:r>
      <w:proofErr w:type="gramEnd"/>
      <w:r w:rsidR="00F13863" w:rsidRPr="006162F8">
        <w:rPr>
          <w:rStyle w:val="Refdenotaderodap"/>
          <w:rFonts w:ascii="Calibri Light" w:hAnsi="Calibri Light" w:cs="Calibri Light"/>
        </w:rPr>
        <w:footnoteReference w:id="2"/>
      </w:r>
      <w:r w:rsidR="00F13863" w:rsidRPr="006162F8">
        <w:rPr>
          <w:rFonts w:ascii="Calibri Light" w:hAnsi="Calibri Light" w:cs="Calibri Light"/>
        </w:rPr>
        <w:t xml:space="preserve"> do objeto desta Chamada Pública </w:t>
      </w:r>
      <w:r w:rsidR="00C35033">
        <w:rPr>
          <w:rFonts w:ascii="Calibri Light" w:hAnsi="Calibri Light" w:cs="Calibri Light"/>
          <w:b/>
        </w:rPr>
        <w:t>1.080</w:t>
      </w:r>
      <w:r w:rsidR="00F13863" w:rsidRPr="006162F8">
        <w:rPr>
          <w:rFonts w:ascii="Calibri Light" w:hAnsi="Calibri Light" w:cs="Calibri Light"/>
          <w:b/>
        </w:rPr>
        <w:t xml:space="preserve"> famílias de agricultores/as</w:t>
      </w:r>
      <w:r w:rsidR="00131C1F" w:rsidRPr="006162F8">
        <w:rPr>
          <w:rFonts w:ascii="Calibri Light" w:hAnsi="Calibri Light" w:cs="Calibri Light"/>
          <w:b/>
        </w:rPr>
        <w:t xml:space="preserve"> familiares</w:t>
      </w:r>
      <w:r w:rsidR="00F13863" w:rsidRPr="006162F8">
        <w:rPr>
          <w:rFonts w:ascii="Calibri Light" w:hAnsi="Calibri Light" w:cs="Calibri Light"/>
          <w:b/>
        </w:rPr>
        <w:t>, considerando agricultor/a familiar</w:t>
      </w:r>
      <w:r w:rsidR="00F13863" w:rsidRPr="006162F8">
        <w:rPr>
          <w:rStyle w:val="Refdenotaderodap"/>
          <w:rFonts w:ascii="Calibri Light" w:hAnsi="Calibri Light" w:cs="Calibri Light"/>
          <w:b/>
        </w:rPr>
        <w:footnoteReference w:id="3"/>
      </w:r>
      <w:r w:rsidR="00F13863" w:rsidRPr="006162F8">
        <w:rPr>
          <w:rFonts w:ascii="Calibri Light" w:hAnsi="Calibri Light" w:cs="Calibri Light"/>
          <w:b/>
        </w:rPr>
        <w:t>a caracterização definida pela Lei Federal nº 11.326, de 24 de julho de 2006</w:t>
      </w:r>
      <w:r w:rsidR="00131C1F" w:rsidRPr="006162F8">
        <w:rPr>
          <w:rFonts w:ascii="Calibri Light" w:hAnsi="Calibri Light" w:cs="Calibri Light"/>
          <w:b/>
        </w:rPr>
        <w:t>.</w:t>
      </w:r>
      <w:r w:rsidR="00AE6B8B" w:rsidRPr="006162F8">
        <w:rPr>
          <w:rFonts w:ascii="Calibri Light" w:hAnsi="Calibri Light" w:cs="Calibri Light"/>
          <w:b/>
        </w:rPr>
        <w:t xml:space="preserve"> </w:t>
      </w:r>
      <w:r w:rsidR="00AE6B8B" w:rsidRPr="006162F8">
        <w:rPr>
          <w:rFonts w:ascii="Calibri Light" w:hAnsi="Calibri Light" w:cs="Calibri Light"/>
        </w:rPr>
        <w:t>Não são considerados público dessa Chamada Pública os assentados da reforma agrária.</w:t>
      </w:r>
    </w:p>
    <w:p w14:paraId="10AC8094" w14:textId="77777777" w:rsidR="00AE6B8B" w:rsidRPr="006162F8" w:rsidRDefault="00AE6B8B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44CD6C1B" w14:textId="77777777" w:rsidR="00F13863" w:rsidRPr="006162F8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 xml:space="preserve">3.2 </w:t>
      </w:r>
      <w:r w:rsidR="00F13863" w:rsidRPr="006162F8">
        <w:rPr>
          <w:rFonts w:ascii="Calibri Light" w:hAnsi="Calibri Light" w:cs="Calibri Light"/>
        </w:rPr>
        <w:t xml:space="preserve">Não serão considerados beneficiários/as </w:t>
      </w:r>
      <w:r w:rsidR="003B2DF1" w:rsidRPr="006162F8">
        <w:rPr>
          <w:rFonts w:ascii="Calibri Light" w:hAnsi="Calibri Light" w:cs="Calibri Light"/>
        </w:rPr>
        <w:t>deste edital</w:t>
      </w:r>
      <w:r w:rsidR="00F13863" w:rsidRPr="006162F8">
        <w:rPr>
          <w:rFonts w:ascii="Calibri Light" w:hAnsi="Calibri Light" w:cs="Calibri Light"/>
        </w:rPr>
        <w:t xml:space="preserve"> agricultores e agricultoras assistidos </w:t>
      </w:r>
      <w:r w:rsidR="00F13863" w:rsidRPr="006162F8">
        <w:rPr>
          <w:rFonts w:ascii="Calibri Light" w:hAnsi="Calibri Light" w:cs="Calibri Light"/>
        </w:rPr>
        <w:lastRenderedPageBreak/>
        <w:t>por convênios ou contratos de ATER vigentes e celebrados com a SDR/BAHIATER, SDR/Companhia de Desenvolvimento e Ação Regional (CAR), Ministério do Desenvolvimento Agrário (MDA), Instituto Nacional de Colonização e Reforma Agrária (INCRA) ou outras instituições públicas fomentadoras de ATER;</w:t>
      </w:r>
    </w:p>
    <w:p w14:paraId="17B92672" w14:textId="77777777" w:rsidR="00C71D57" w:rsidRPr="006162F8" w:rsidRDefault="00C71D57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3504A6B3" w14:textId="0D00C7FC" w:rsidR="00F13863" w:rsidRPr="006162F8" w:rsidRDefault="00D25731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u w:val="single"/>
        </w:rPr>
      </w:pPr>
      <w:r w:rsidRPr="006162F8">
        <w:rPr>
          <w:rFonts w:ascii="Calibri Light" w:hAnsi="Calibri Light" w:cs="Calibri Light"/>
        </w:rPr>
        <w:t>3.3</w:t>
      </w:r>
      <w:r w:rsidR="00F13863" w:rsidRPr="006162F8">
        <w:rPr>
          <w:rFonts w:ascii="Calibri Light" w:hAnsi="Calibri Light" w:cs="Calibri Light"/>
        </w:rPr>
        <w:t xml:space="preserve">. No caso de ocorrer substituição do público beneficiário, esta não poderá exceder o limite de </w:t>
      </w:r>
      <w:r w:rsidR="00F13863" w:rsidRPr="006162F8">
        <w:rPr>
          <w:rFonts w:ascii="Calibri Light" w:hAnsi="Calibri Light" w:cs="Calibri Light"/>
          <w:b/>
        </w:rPr>
        <w:t>2</w:t>
      </w:r>
      <w:r w:rsidRPr="006162F8">
        <w:rPr>
          <w:rFonts w:ascii="Calibri Light" w:hAnsi="Calibri Light" w:cs="Calibri Light"/>
          <w:b/>
        </w:rPr>
        <w:t>0</w:t>
      </w:r>
      <w:r w:rsidR="00F13863" w:rsidRPr="006162F8">
        <w:rPr>
          <w:rFonts w:ascii="Calibri Light" w:hAnsi="Calibri Light" w:cs="Calibri Light"/>
          <w:b/>
        </w:rPr>
        <w:t>% do total previsto no lote</w:t>
      </w:r>
      <w:r w:rsidR="00E20F82" w:rsidRPr="006162F8">
        <w:rPr>
          <w:rFonts w:ascii="Calibri Light" w:hAnsi="Calibri Light" w:cs="Calibri Light"/>
          <w:b/>
        </w:rPr>
        <w:t xml:space="preserve"> até o primeiro ano (12 meses) de execução contratual</w:t>
      </w:r>
      <w:r w:rsidR="00F13863" w:rsidRPr="006162F8">
        <w:rPr>
          <w:rFonts w:ascii="Calibri Light" w:hAnsi="Calibri Light" w:cs="Calibri Light"/>
          <w:b/>
        </w:rPr>
        <w:t>.</w:t>
      </w:r>
      <w:r w:rsidR="00F13863" w:rsidRPr="006162F8">
        <w:rPr>
          <w:rFonts w:ascii="Calibri Light" w:hAnsi="Calibri Light" w:cs="Calibri Light"/>
        </w:rPr>
        <w:t xml:space="preserve"> Nesse caso, os</w:t>
      </w:r>
      <w:r w:rsidR="00522B74" w:rsidRPr="006162F8">
        <w:rPr>
          <w:rFonts w:ascii="Calibri Light" w:hAnsi="Calibri Light" w:cs="Calibri Light"/>
        </w:rPr>
        <w:t>/as</w:t>
      </w:r>
      <w:r w:rsidR="00F13863" w:rsidRPr="006162F8">
        <w:rPr>
          <w:rFonts w:ascii="Calibri Light" w:hAnsi="Calibri Light" w:cs="Calibri Light"/>
        </w:rPr>
        <w:t xml:space="preserve"> beneficiários/as substitutos deverão receber todas as atividades individuais até então recebidas pelos beneficiários subs</w:t>
      </w:r>
      <w:r w:rsidR="00E51D97" w:rsidRPr="006162F8">
        <w:rPr>
          <w:rFonts w:ascii="Calibri Light" w:hAnsi="Calibri Light" w:cs="Calibri Light"/>
        </w:rPr>
        <w:t xml:space="preserve">tituídos, </w:t>
      </w:r>
      <w:r w:rsidR="00E51D97" w:rsidRPr="006162F8">
        <w:rPr>
          <w:rFonts w:ascii="Calibri Light" w:hAnsi="Calibri Light" w:cs="Calibri Light"/>
          <w:u w:val="single"/>
        </w:rPr>
        <w:t>à custa da contratada</w:t>
      </w:r>
      <w:r w:rsidR="00E51D97" w:rsidRPr="006162F8">
        <w:rPr>
          <w:rFonts w:ascii="Calibri Light" w:hAnsi="Calibri Light" w:cs="Calibri Light"/>
        </w:rPr>
        <w:t xml:space="preserve">. Para efeito de substituição de famílias beneficiárias (desistentes) por lote, essas </w:t>
      </w:r>
      <w:r w:rsidR="003214B4" w:rsidRPr="006162F8">
        <w:rPr>
          <w:rFonts w:ascii="Calibri Light" w:hAnsi="Calibri Light" w:cs="Calibri Light"/>
        </w:rPr>
        <w:t xml:space="preserve">substituições </w:t>
      </w:r>
      <w:r w:rsidR="00E51D97" w:rsidRPr="006162F8">
        <w:rPr>
          <w:rFonts w:ascii="Calibri Light" w:hAnsi="Calibri Light" w:cs="Calibri Light"/>
        </w:rPr>
        <w:t xml:space="preserve">deverão ser </w:t>
      </w:r>
      <w:r w:rsidR="00C71D57" w:rsidRPr="006162F8">
        <w:rPr>
          <w:rFonts w:ascii="Calibri Light" w:hAnsi="Calibri Light" w:cs="Calibri Light"/>
        </w:rPr>
        <w:t xml:space="preserve">substituídas até o </w:t>
      </w:r>
      <w:r w:rsidR="00C71D57" w:rsidRPr="006162F8">
        <w:rPr>
          <w:rFonts w:ascii="Calibri Light" w:hAnsi="Calibri Light" w:cs="Calibri Light"/>
          <w:u w:val="single"/>
        </w:rPr>
        <w:t>final do 1</w:t>
      </w:r>
      <w:r w:rsidR="00E51D97" w:rsidRPr="006162F8">
        <w:rPr>
          <w:rFonts w:ascii="Calibri Light" w:hAnsi="Calibri Light" w:cs="Calibri Light"/>
          <w:u w:val="single"/>
        </w:rPr>
        <w:t>º ano (</w:t>
      </w:r>
      <w:r w:rsidR="00C71D57" w:rsidRPr="006162F8">
        <w:rPr>
          <w:rFonts w:ascii="Calibri Light" w:hAnsi="Calibri Light" w:cs="Calibri Light"/>
          <w:u w:val="single"/>
        </w:rPr>
        <w:t>12</w:t>
      </w:r>
      <w:r w:rsidR="003214B4" w:rsidRPr="006162F8">
        <w:rPr>
          <w:rFonts w:ascii="Calibri Light" w:hAnsi="Calibri Light" w:cs="Calibri Light"/>
          <w:u w:val="single"/>
        </w:rPr>
        <w:t xml:space="preserve"> meses) de vigência do contrato e dentro das normas de cadastramento de beneficiário/a, por meio de ofício ao fiscal responsável contrato e após aprovação do mesmo.</w:t>
      </w:r>
    </w:p>
    <w:p w14:paraId="0E7BFF37" w14:textId="77777777" w:rsidR="00AE6B8B" w:rsidRPr="006162F8" w:rsidRDefault="00AE6B8B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u w:val="single"/>
        </w:rPr>
      </w:pPr>
    </w:p>
    <w:p w14:paraId="45FAA0D2" w14:textId="4B9CA88D" w:rsidR="006B59EF" w:rsidRPr="006162F8" w:rsidRDefault="00372C2A" w:rsidP="00AE6B8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>3.</w:t>
      </w:r>
      <w:r w:rsidR="00AE6B8B" w:rsidRPr="006162F8">
        <w:rPr>
          <w:rFonts w:ascii="Calibri Light" w:eastAsia="Times New Roman" w:hAnsi="Calibri Light" w:cs="Calibri Light"/>
        </w:rPr>
        <w:t>4</w:t>
      </w:r>
      <w:r w:rsidR="00921358" w:rsidRPr="006162F8">
        <w:rPr>
          <w:rFonts w:ascii="Calibri Light" w:eastAsia="Times New Roman" w:hAnsi="Calibri Light" w:cs="Calibri Light"/>
        </w:rPr>
        <w:t xml:space="preserve">. </w:t>
      </w:r>
      <w:r w:rsidR="006B59EF" w:rsidRPr="006162F8">
        <w:rPr>
          <w:rFonts w:ascii="Calibri Light" w:eastAsia="Times New Roman" w:hAnsi="Calibri Light" w:cs="Calibri Light"/>
        </w:rPr>
        <w:t>Pelo menos 30% dos recursos deverão ser destinados a atividades esp</w:t>
      </w:r>
      <w:r w:rsidR="00AE6B8B" w:rsidRPr="006162F8">
        <w:rPr>
          <w:rFonts w:ascii="Calibri Light" w:eastAsia="Times New Roman" w:hAnsi="Calibri Light" w:cs="Calibri Light"/>
        </w:rPr>
        <w:t xml:space="preserve">ecíficas com as mulheres rurais. </w:t>
      </w:r>
      <w:r w:rsidR="006B59EF" w:rsidRPr="006162F8">
        <w:rPr>
          <w:rFonts w:ascii="Calibri Light" w:eastAsia="Times New Roman" w:hAnsi="Calibri Light" w:cs="Calibri Light"/>
        </w:rPr>
        <w:t>O público beneficiário deverá observar uma participação de, no mínimo, 50% de mulheres</w:t>
      </w:r>
      <w:r w:rsidR="003214B4" w:rsidRPr="006162F8">
        <w:rPr>
          <w:rFonts w:ascii="Calibri Light" w:eastAsia="Times New Roman" w:hAnsi="Calibri Light" w:cs="Calibri Light"/>
        </w:rPr>
        <w:t xml:space="preserve"> rurais</w:t>
      </w:r>
      <w:r w:rsidR="006B59EF" w:rsidRPr="006162F8">
        <w:rPr>
          <w:rFonts w:ascii="Calibri Light" w:eastAsia="Times New Roman" w:hAnsi="Calibri Light" w:cs="Calibri Light"/>
        </w:rPr>
        <w:t xml:space="preserve"> no total de beneficiários</w:t>
      </w:r>
      <w:r w:rsidR="00315F0E" w:rsidRPr="006162F8">
        <w:rPr>
          <w:rFonts w:ascii="Calibri Light" w:eastAsia="Times New Roman" w:hAnsi="Calibri Light" w:cs="Calibri Light"/>
        </w:rPr>
        <w:t>/as</w:t>
      </w:r>
      <w:r w:rsidR="006B59EF" w:rsidRPr="006162F8">
        <w:rPr>
          <w:rFonts w:ascii="Calibri Light" w:eastAsia="Times New Roman" w:hAnsi="Calibri Light" w:cs="Calibri Light"/>
        </w:rPr>
        <w:t xml:space="preserve"> do contrato, ao longo dos 36 meses</w:t>
      </w:r>
      <w:r w:rsidR="00522B74" w:rsidRPr="006162F8">
        <w:rPr>
          <w:rFonts w:ascii="Calibri Light" w:eastAsia="Times New Roman" w:hAnsi="Calibri Light" w:cs="Calibri Light"/>
        </w:rPr>
        <w:t>;</w:t>
      </w:r>
    </w:p>
    <w:p w14:paraId="3AF868D6" w14:textId="77777777" w:rsidR="009F0068" w:rsidRPr="006162F8" w:rsidRDefault="009F0068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14:paraId="66DABDB2" w14:textId="6EC1B9E7" w:rsidR="007F46A6" w:rsidRPr="006162F8" w:rsidRDefault="00452955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3.5 </w:t>
      </w:r>
      <w:r w:rsidR="00437B88" w:rsidRPr="006162F8">
        <w:rPr>
          <w:rFonts w:ascii="Calibri Light" w:eastAsia="Times New Roman" w:hAnsi="Calibri Light" w:cs="Calibri Light"/>
        </w:rPr>
        <w:t>Para as atividades com jovens rurais deve-se levar em conta o quantitativo mínimo de 15% do público entendido pela chamada pública, por meio de atividades específicas para esse público.</w:t>
      </w:r>
    </w:p>
    <w:p w14:paraId="00B122AB" w14:textId="77777777" w:rsidR="00452955" w:rsidRPr="006162F8" w:rsidRDefault="00452955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14:paraId="7E7E3C3E" w14:textId="77777777" w:rsidR="00D101A9" w:rsidRPr="006162F8" w:rsidRDefault="00372C2A" w:rsidP="00112AD9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9" w:name="_Toc497711944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4</w:t>
      </w:r>
      <w:r w:rsidR="003022B7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ÁREA DE ABRANGÊNCIA</w:t>
      </w:r>
      <w:bookmarkEnd w:id="9"/>
    </w:p>
    <w:p w14:paraId="4BD9FF59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17CF88E6" w14:textId="1529E8DB" w:rsidR="00914160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4</w:t>
      </w:r>
      <w:r w:rsidR="00F13863" w:rsidRPr="006162F8">
        <w:rPr>
          <w:rFonts w:ascii="Calibri Light" w:hAnsi="Calibri Light" w:cs="Calibri Light"/>
        </w:rPr>
        <w:t xml:space="preserve">.1. Para efeito desta Chamada Pública, foram definidos lotes que contemplam os municípios de </w:t>
      </w:r>
      <w:r w:rsidR="00357A4C">
        <w:rPr>
          <w:rFonts w:ascii="Calibri Light" w:hAnsi="Calibri Light" w:cs="Calibri Light"/>
          <w:b/>
        </w:rPr>
        <w:t>01 Território de Identidade da Bahia</w:t>
      </w:r>
      <w:r w:rsidR="00330F19" w:rsidRPr="006162F8">
        <w:rPr>
          <w:rFonts w:ascii="Calibri Light" w:hAnsi="Calibri Light" w:cs="Calibri Light"/>
        </w:rPr>
        <w:t>.</w:t>
      </w:r>
    </w:p>
    <w:p w14:paraId="03D6D37B" w14:textId="637BD8D1" w:rsidR="00357A4C" w:rsidRDefault="00357A4C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5513667B" w14:textId="644F4F07" w:rsidR="00357A4C" w:rsidRDefault="00357A4C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tbl>
      <w:tblPr>
        <w:tblStyle w:val="Tabelacomgrade"/>
        <w:tblpPr w:leftFromText="141" w:rightFromText="141" w:vertAnchor="text" w:horzAnchor="margin" w:tblpY="75"/>
        <w:tblW w:w="8996" w:type="dxa"/>
        <w:tblLook w:val="04A0" w:firstRow="1" w:lastRow="0" w:firstColumn="1" w:lastColumn="0" w:noHBand="0" w:noVBand="1"/>
      </w:tblPr>
      <w:tblGrid>
        <w:gridCol w:w="1145"/>
        <w:gridCol w:w="2555"/>
        <w:gridCol w:w="3402"/>
        <w:gridCol w:w="1894"/>
      </w:tblGrid>
      <w:tr w:rsidR="00357A4C" w:rsidRPr="006162F8" w14:paraId="15624C0A" w14:textId="77777777" w:rsidTr="00B632FB">
        <w:trPr>
          <w:trHeight w:val="302"/>
        </w:trPr>
        <w:tc>
          <w:tcPr>
            <w:tcW w:w="1145" w:type="dxa"/>
            <w:noWrap/>
            <w:hideMark/>
          </w:tcPr>
          <w:p w14:paraId="43790D05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bookmarkStart w:id="10" w:name="_Hlk526325479"/>
            <w:r w:rsidRPr="006162F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Lote</w:t>
            </w:r>
          </w:p>
        </w:tc>
        <w:tc>
          <w:tcPr>
            <w:tcW w:w="2555" w:type="dxa"/>
            <w:noWrap/>
            <w:hideMark/>
          </w:tcPr>
          <w:p w14:paraId="15F547F2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6162F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Território de Identidade</w:t>
            </w:r>
          </w:p>
        </w:tc>
        <w:tc>
          <w:tcPr>
            <w:tcW w:w="3402" w:type="dxa"/>
            <w:noWrap/>
            <w:hideMark/>
          </w:tcPr>
          <w:p w14:paraId="7DD5BB31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6162F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Municípios</w:t>
            </w:r>
          </w:p>
        </w:tc>
        <w:tc>
          <w:tcPr>
            <w:tcW w:w="1894" w:type="dxa"/>
            <w:noWrap/>
            <w:hideMark/>
          </w:tcPr>
          <w:p w14:paraId="0B7B546B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6162F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Famílias</w:t>
            </w:r>
          </w:p>
        </w:tc>
      </w:tr>
      <w:tr w:rsidR="00357A4C" w:rsidRPr="006162F8" w14:paraId="32A812B2" w14:textId="77777777" w:rsidTr="00B632FB">
        <w:trPr>
          <w:trHeight w:val="302"/>
        </w:trPr>
        <w:tc>
          <w:tcPr>
            <w:tcW w:w="1145" w:type="dxa"/>
            <w:vMerge w:val="restart"/>
            <w:noWrap/>
          </w:tcPr>
          <w:p w14:paraId="770BD3D3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</w:t>
            </w:r>
          </w:p>
        </w:tc>
        <w:tc>
          <w:tcPr>
            <w:tcW w:w="2555" w:type="dxa"/>
            <w:vMerge w:val="restart"/>
            <w:noWrap/>
          </w:tcPr>
          <w:p w14:paraId="1BCA4EB3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Litoral Sul</w:t>
            </w:r>
          </w:p>
        </w:tc>
        <w:tc>
          <w:tcPr>
            <w:tcW w:w="3402" w:type="dxa"/>
            <w:noWrap/>
            <w:vAlign w:val="center"/>
          </w:tcPr>
          <w:p w14:paraId="3B39E50C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6162F8">
              <w:rPr>
                <w:rFonts w:ascii="Calibri Light" w:hAnsi="Calibri Light" w:cs="Calibri Light"/>
              </w:rPr>
              <w:t>Mascote</w:t>
            </w:r>
          </w:p>
        </w:tc>
        <w:tc>
          <w:tcPr>
            <w:tcW w:w="1894" w:type="dxa"/>
            <w:vMerge w:val="restart"/>
            <w:noWrap/>
          </w:tcPr>
          <w:p w14:paraId="3714C3CB" w14:textId="24D87759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540 famílias</w:t>
            </w:r>
          </w:p>
        </w:tc>
      </w:tr>
      <w:tr w:rsidR="00357A4C" w:rsidRPr="006162F8" w14:paraId="557C7E1C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74E2093B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1E892315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0E139FD8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proofErr w:type="spellStart"/>
            <w:r w:rsidRPr="006162F8">
              <w:rPr>
                <w:rFonts w:ascii="Calibri Light" w:hAnsi="Calibri Light" w:cs="Calibri Light"/>
              </w:rPr>
              <w:t>Camacã</w:t>
            </w:r>
            <w:proofErr w:type="spellEnd"/>
          </w:p>
        </w:tc>
        <w:tc>
          <w:tcPr>
            <w:tcW w:w="1894" w:type="dxa"/>
            <w:vMerge/>
            <w:noWrap/>
          </w:tcPr>
          <w:p w14:paraId="21E7D253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7E5F2E8B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23FEEEB6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06187D3C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7489145A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6162F8">
              <w:rPr>
                <w:rFonts w:ascii="Calibri Light" w:hAnsi="Calibri Light" w:cs="Calibri Light"/>
              </w:rPr>
              <w:t>Pau Brasil</w:t>
            </w:r>
          </w:p>
        </w:tc>
        <w:tc>
          <w:tcPr>
            <w:tcW w:w="1894" w:type="dxa"/>
            <w:vMerge/>
            <w:noWrap/>
          </w:tcPr>
          <w:p w14:paraId="49DEAB51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36737589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24898ED2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4C38DFBC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3CEC1A25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proofErr w:type="spellStart"/>
            <w:r w:rsidRPr="006162F8">
              <w:rPr>
                <w:rFonts w:ascii="Calibri Light" w:hAnsi="Calibri Light" w:cs="Calibri Light"/>
              </w:rPr>
              <w:t>Itajú</w:t>
            </w:r>
            <w:proofErr w:type="spellEnd"/>
            <w:r w:rsidRPr="006162F8">
              <w:rPr>
                <w:rFonts w:ascii="Calibri Light" w:hAnsi="Calibri Light" w:cs="Calibri Light"/>
              </w:rPr>
              <w:t xml:space="preserve"> do Colônia</w:t>
            </w:r>
          </w:p>
        </w:tc>
        <w:tc>
          <w:tcPr>
            <w:tcW w:w="1894" w:type="dxa"/>
            <w:vMerge/>
            <w:noWrap/>
          </w:tcPr>
          <w:p w14:paraId="48B3D808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6B850FD2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0670DF51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3333D209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660D722B" w14:textId="77777777" w:rsidR="00357A4C" w:rsidRPr="006162F8" w:rsidRDefault="00357A4C" w:rsidP="00B632FB">
            <w:pPr>
              <w:jc w:val="center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Canavieiras</w:t>
            </w:r>
          </w:p>
        </w:tc>
        <w:tc>
          <w:tcPr>
            <w:tcW w:w="1894" w:type="dxa"/>
            <w:vMerge/>
            <w:noWrap/>
          </w:tcPr>
          <w:p w14:paraId="2CE1BFBA" w14:textId="77777777" w:rsidR="00357A4C" w:rsidRPr="006162F8" w:rsidRDefault="00357A4C" w:rsidP="00B632F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2D1FB5ED" w14:textId="77777777" w:rsidTr="00B632FB">
        <w:trPr>
          <w:trHeight w:val="302"/>
        </w:trPr>
        <w:tc>
          <w:tcPr>
            <w:tcW w:w="1145" w:type="dxa"/>
            <w:vMerge w:val="restart"/>
            <w:noWrap/>
          </w:tcPr>
          <w:p w14:paraId="244F1656" w14:textId="3B3992E8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13</w:t>
            </w:r>
          </w:p>
        </w:tc>
        <w:tc>
          <w:tcPr>
            <w:tcW w:w="2555" w:type="dxa"/>
            <w:vMerge w:val="restart"/>
            <w:noWrap/>
          </w:tcPr>
          <w:p w14:paraId="0918B34B" w14:textId="0C0E33B6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Litoral Sul</w:t>
            </w:r>
          </w:p>
        </w:tc>
        <w:tc>
          <w:tcPr>
            <w:tcW w:w="3402" w:type="dxa"/>
            <w:noWrap/>
            <w:vAlign w:val="center"/>
          </w:tcPr>
          <w:p w14:paraId="13A2F3C1" w14:textId="19A05AE2" w:rsidR="00357A4C" w:rsidRPr="006162F8" w:rsidRDefault="00357A4C" w:rsidP="00357A4C">
            <w:pPr>
              <w:jc w:val="center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Itacaré</w:t>
            </w:r>
          </w:p>
        </w:tc>
        <w:tc>
          <w:tcPr>
            <w:tcW w:w="1894" w:type="dxa"/>
            <w:vMerge w:val="restart"/>
            <w:noWrap/>
          </w:tcPr>
          <w:p w14:paraId="6D6DECBB" w14:textId="2932A4C8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540 famílias</w:t>
            </w:r>
          </w:p>
        </w:tc>
      </w:tr>
      <w:tr w:rsidR="00357A4C" w:rsidRPr="006162F8" w14:paraId="3401C9A8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3492FF78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065F652E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14B94D3C" w14:textId="37CB5077" w:rsidR="00357A4C" w:rsidRPr="006162F8" w:rsidRDefault="00357A4C" w:rsidP="00357A4C">
            <w:pPr>
              <w:jc w:val="center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Marau</w:t>
            </w:r>
          </w:p>
        </w:tc>
        <w:tc>
          <w:tcPr>
            <w:tcW w:w="1894" w:type="dxa"/>
            <w:vMerge/>
            <w:noWrap/>
          </w:tcPr>
          <w:p w14:paraId="23D4C121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58077831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43A2147D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3BF8CCD0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52D61364" w14:textId="0DDAC032" w:rsidR="00357A4C" w:rsidRPr="006162F8" w:rsidRDefault="00357A4C" w:rsidP="00357A4C">
            <w:pPr>
              <w:jc w:val="center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Ilhéus</w:t>
            </w:r>
          </w:p>
        </w:tc>
        <w:tc>
          <w:tcPr>
            <w:tcW w:w="1894" w:type="dxa"/>
            <w:vMerge/>
            <w:noWrap/>
          </w:tcPr>
          <w:p w14:paraId="79B2B645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251E11FA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319AC4D8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197E7288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22FC79A4" w14:textId="1C0C0546" w:rsidR="00357A4C" w:rsidRPr="006162F8" w:rsidRDefault="00357A4C" w:rsidP="00357A4C">
            <w:pPr>
              <w:jc w:val="center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Itajuípe</w:t>
            </w:r>
          </w:p>
        </w:tc>
        <w:tc>
          <w:tcPr>
            <w:tcW w:w="1894" w:type="dxa"/>
            <w:vMerge/>
            <w:noWrap/>
          </w:tcPr>
          <w:p w14:paraId="4AD33ED3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40850B55" w14:textId="77777777" w:rsidTr="00B632FB">
        <w:trPr>
          <w:trHeight w:val="302"/>
        </w:trPr>
        <w:tc>
          <w:tcPr>
            <w:tcW w:w="1145" w:type="dxa"/>
            <w:vMerge/>
            <w:noWrap/>
          </w:tcPr>
          <w:p w14:paraId="0DA457D3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555" w:type="dxa"/>
            <w:vMerge/>
            <w:noWrap/>
          </w:tcPr>
          <w:p w14:paraId="74C9EF5F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01F118C9" w14:textId="1433105F" w:rsidR="00357A4C" w:rsidRPr="006162F8" w:rsidRDefault="00357A4C" w:rsidP="00357A4C">
            <w:pPr>
              <w:jc w:val="center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Uma</w:t>
            </w:r>
          </w:p>
        </w:tc>
        <w:tc>
          <w:tcPr>
            <w:tcW w:w="1894" w:type="dxa"/>
            <w:vMerge/>
            <w:noWrap/>
          </w:tcPr>
          <w:p w14:paraId="19508182" w14:textId="77777777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357A4C" w:rsidRPr="006162F8" w14:paraId="4659D43D" w14:textId="77777777" w:rsidTr="00092AB0">
        <w:trPr>
          <w:trHeight w:val="302"/>
        </w:trPr>
        <w:tc>
          <w:tcPr>
            <w:tcW w:w="7102" w:type="dxa"/>
            <w:gridSpan w:val="3"/>
            <w:noWrap/>
          </w:tcPr>
          <w:p w14:paraId="4DF02AA0" w14:textId="3F4FA32C" w:rsidR="00357A4C" w:rsidRPr="00357A4C" w:rsidRDefault="00357A4C" w:rsidP="00357A4C">
            <w:pPr>
              <w:jc w:val="center"/>
              <w:rPr>
                <w:rFonts w:ascii="Calibri Light" w:hAnsi="Calibri Light" w:cs="Calibri Light"/>
                <w:b/>
              </w:rPr>
            </w:pPr>
            <w:r w:rsidRPr="00357A4C">
              <w:rPr>
                <w:rFonts w:ascii="Calibri Light" w:hAnsi="Calibri Light" w:cs="Calibri Light"/>
                <w:b/>
              </w:rPr>
              <w:t>Total de famílias</w:t>
            </w:r>
          </w:p>
        </w:tc>
        <w:tc>
          <w:tcPr>
            <w:tcW w:w="1894" w:type="dxa"/>
            <w:noWrap/>
          </w:tcPr>
          <w:p w14:paraId="11A01BDE" w14:textId="3D6E8EFE" w:rsidR="00357A4C" w:rsidRPr="006162F8" w:rsidRDefault="00357A4C" w:rsidP="00357A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1.080</w:t>
            </w:r>
          </w:p>
        </w:tc>
      </w:tr>
      <w:bookmarkEnd w:id="10"/>
    </w:tbl>
    <w:p w14:paraId="5197B149" w14:textId="77777777" w:rsidR="00357A4C" w:rsidRPr="006162F8" w:rsidRDefault="00357A4C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5746E14B" w14:textId="6EBEB204" w:rsidR="00F13863" w:rsidRPr="006162F8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u w:val="single"/>
        </w:rPr>
      </w:pPr>
      <w:r w:rsidRPr="006162F8">
        <w:rPr>
          <w:rFonts w:ascii="Calibri Light" w:hAnsi="Calibri Light" w:cs="Calibri Light"/>
          <w:color w:val="000000"/>
        </w:rPr>
        <w:t>4</w:t>
      </w:r>
      <w:r w:rsidR="00F13863" w:rsidRPr="006162F8">
        <w:rPr>
          <w:rFonts w:ascii="Calibri Light" w:hAnsi="Calibri Light" w:cs="Calibri Light"/>
          <w:color w:val="000000"/>
        </w:rPr>
        <w:t>.</w:t>
      </w:r>
      <w:r w:rsidR="004B45E5" w:rsidRPr="006162F8">
        <w:rPr>
          <w:rFonts w:ascii="Calibri Light" w:hAnsi="Calibri Light" w:cs="Calibri Light"/>
          <w:color w:val="000000"/>
        </w:rPr>
        <w:t>2</w:t>
      </w:r>
      <w:r w:rsidR="00F13863" w:rsidRPr="006162F8">
        <w:rPr>
          <w:rFonts w:ascii="Calibri Light" w:hAnsi="Calibri Light" w:cs="Calibri Light"/>
          <w:color w:val="000000"/>
        </w:rPr>
        <w:t xml:space="preserve">. Durante a execução do contrato, poderão ser inseridos municípios que sejam limítrofes aos municípios do lote, desde que: (i) a inserção não ultrapasse </w:t>
      </w:r>
      <w:r w:rsidR="00F13863" w:rsidRPr="006162F8">
        <w:rPr>
          <w:rFonts w:ascii="Calibri Light" w:hAnsi="Calibri Light" w:cs="Calibri Light"/>
        </w:rPr>
        <w:t xml:space="preserve">a </w:t>
      </w:r>
      <w:r w:rsidR="002F3AB2" w:rsidRPr="006162F8">
        <w:rPr>
          <w:rFonts w:ascii="Calibri Light" w:hAnsi="Calibri Light" w:cs="Calibri Light"/>
          <w:b/>
        </w:rPr>
        <w:t>2</w:t>
      </w:r>
      <w:r w:rsidR="00F13863" w:rsidRPr="006162F8">
        <w:rPr>
          <w:rFonts w:ascii="Calibri Light" w:hAnsi="Calibri Light" w:cs="Calibri Light"/>
          <w:b/>
        </w:rPr>
        <w:t xml:space="preserve">0% </w:t>
      </w:r>
      <w:r w:rsidR="00F13863" w:rsidRPr="006162F8">
        <w:rPr>
          <w:rFonts w:ascii="Calibri Light" w:hAnsi="Calibri Light" w:cs="Calibri Light"/>
          <w:b/>
          <w:color w:val="000000"/>
        </w:rPr>
        <w:t>das famílias beneficiárias</w:t>
      </w:r>
      <w:r w:rsidR="00F13863" w:rsidRPr="006162F8">
        <w:rPr>
          <w:rFonts w:ascii="Calibri Light" w:hAnsi="Calibri Light" w:cs="Calibri Light"/>
          <w:color w:val="000000"/>
        </w:rPr>
        <w:t xml:space="preserve"> do lote; (</w:t>
      </w:r>
      <w:proofErr w:type="spellStart"/>
      <w:r w:rsidR="00F13863" w:rsidRPr="006162F8">
        <w:rPr>
          <w:rFonts w:ascii="Calibri Light" w:hAnsi="Calibri Light" w:cs="Calibri Light"/>
          <w:color w:val="000000"/>
        </w:rPr>
        <w:t>ii</w:t>
      </w:r>
      <w:proofErr w:type="spellEnd"/>
      <w:r w:rsidR="00F13863" w:rsidRPr="006162F8">
        <w:rPr>
          <w:rFonts w:ascii="Calibri Light" w:hAnsi="Calibri Light" w:cs="Calibri Light"/>
          <w:color w:val="000000"/>
        </w:rPr>
        <w:t>) as famílias inseridas não sejam atendidas em outros c</w:t>
      </w:r>
      <w:r w:rsidR="006B59EF" w:rsidRPr="006162F8">
        <w:rPr>
          <w:rFonts w:ascii="Calibri Light" w:hAnsi="Calibri Light" w:cs="Calibri Light"/>
          <w:color w:val="000000"/>
        </w:rPr>
        <w:t xml:space="preserve">ontratos ou convênios de ATER e </w:t>
      </w:r>
      <w:r w:rsidR="00F13863" w:rsidRPr="006162F8">
        <w:rPr>
          <w:rFonts w:ascii="Calibri Light" w:hAnsi="Calibri Light" w:cs="Calibri Light"/>
          <w:color w:val="000000"/>
        </w:rPr>
        <w:t>(</w:t>
      </w:r>
      <w:proofErr w:type="spellStart"/>
      <w:r w:rsidR="00F13863" w:rsidRPr="006162F8">
        <w:rPr>
          <w:rFonts w:ascii="Calibri Light" w:hAnsi="Calibri Light" w:cs="Calibri Light"/>
          <w:color w:val="000000"/>
        </w:rPr>
        <w:t>iii</w:t>
      </w:r>
      <w:proofErr w:type="spellEnd"/>
      <w:r w:rsidR="00F13863" w:rsidRPr="006162F8">
        <w:rPr>
          <w:rFonts w:ascii="Calibri Light" w:hAnsi="Calibri Light" w:cs="Calibri Light"/>
          <w:color w:val="000000"/>
        </w:rPr>
        <w:t>) desde que o pedido seja devidamente justificado pela entidade e aprovado pela DATER/BAHIATER</w:t>
      </w:r>
      <w:r w:rsidR="00E20F82" w:rsidRPr="006162F8">
        <w:rPr>
          <w:rFonts w:ascii="Calibri Light" w:hAnsi="Calibri Light" w:cs="Calibri Light"/>
          <w:color w:val="000000"/>
        </w:rPr>
        <w:t>, mediante solicitação formal da contrata</w:t>
      </w:r>
      <w:r w:rsidR="00481FC8" w:rsidRPr="006162F8">
        <w:rPr>
          <w:rFonts w:ascii="Calibri Light" w:hAnsi="Calibri Light" w:cs="Calibri Light"/>
          <w:color w:val="000000"/>
        </w:rPr>
        <w:t>da</w:t>
      </w:r>
      <w:r w:rsidR="00E20F82" w:rsidRPr="006162F8">
        <w:rPr>
          <w:rFonts w:ascii="Calibri Light" w:hAnsi="Calibri Light" w:cs="Calibri Light"/>
          <w:color w:val="000000"/>
        </w:rPr>
        <w:t xml:space="preserve"> e análise e aprovação do fiscal de contratos responsável.</w:t>
      </w:r>
    </w:p>
    <w:p w14:paraId="553DEC83" w14:textId="77777777" w:rsidR="00E20F82" w:rsidRPr="006162F8" w:rsidRDefault="00E20F8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u w:val="single"/>
        </w:rPr>
      </w:pPr>
    </w:p>
    <w:p w14:paraId="43A73781" w14:textId="77777777" w:rsidR="00D101A9" w:rsidRPr="006162F8" w:rsidRDefault="00372C2A" w:rsidP="00B96A51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1" w:name="_Toc497711945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5</w:t>
      </w:r>
      <w:r w:rsidR="003022B7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ATIVIDADES CONTRATADAS</w:t>
      </w:r>
      <w:bookmarkEnd w:id="11"/>
    </w:p>
    <w:p w14:paraId="01092882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5763B221" w14:textId="5560833C" w:rsidR="00E20F82" w:rsidRPr="006162F8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5</w:t>
      </w:r>
      <w:r w:rsidR="00F13863" w:rsidRPr="006162F8">
        <w:rPr>
          <w:rFonts w:ascii="Calibri Light" w:hAnsi="Calibri Light" w:cs="Calibri Light"/>
          <w:spacing w:val="-3"/>
        </w:rPr>
        <w:t xml:space="preserve">.1. </w:t>
      </w:r>
      <w:r w:rsidR="006B59EF" w:rsidRPr="006162F8">
        <w:rPr>
          <w:rFonts w:ascii="Calibri Light" w:hAnsi="Calibri Light" w:cs="Calibri Light"/>
          <w:spacing w:val="-3"/>
        </w:rPr>
        <w:t>O conjunto de atividades a serem contratadas tem</w:t>
      </w:r>
      <w:r w:rsidR="00F13863" w:rsidRPr="006162F8">
        <w:rPr>
          <w:rFonts w:ascii="Calibri Light" w:hAnsi="Calibri Light" w:cs="Calibri Light"/>
          <w:spacing w:val="-3"/>
        </w:rPr>
        <w:t xml:space="preserve"> sua execução prevista para </w:t>
      </w:r>
      <w:r w:rsidR="006B59EF" w:rsidRPr="006162F8">
        <w:rPr>
          <w:rFonts w:ascii="Calibri Light" w:hAnsi="Calibri Light" w:cs="Calibri Light"/>
          <w:spacing w:val="-3"/>
        </w:rPr>
        <w:t>0</w:t>
      </w:r>
      <w:r w:rsidR="00F13863" w:rsidRPr="006162F8">
        <w:rPr>
          <w:rFonts w:ascii="Calibri Light" w:hAnsi="Calibri Light" w:cs="Calibri Light"/>
          <w:spacing w:val="-3"/>
        </w:rPr>
        <w:t>3 anos (trinta e seis meses) e são divididas nas categorias</w:t>
      </w:r>
      <w:r w:rsidR="00FD5153" w:rsidRPr="006162F8">
        <w:rPr>
          <w:rFonts w:ascii="Calibri Light" w:hAnsi="Calibri Light" w:cs="Calibri Light"/>
          <w:spacing w:val="-3"/>
        </w:rPr>
        <w:t xml:space="preserve"> Pré-</w:t>
      </w:r>
      <w:r w:rsidR="00A67BF0" w:rsidRPr="006162F8">
        <w:rPr>
          <w:rFonts w:ascii="Calibri Light" w:hAnsi="Calibri Light" w:cs="Calibri Light"/>
          <w:spacing w:val="-3"/>
        </w:rPr>
        <w:t>Fixada e Selecionável para Construção do Conhecimento.</w:t>
      </w:r>
      <w:r w:rsidR="000E2A4E" w:rsidRPr="006162F8">
        <w:rPr>
          <w:rFonts w:ascii="Calibri Light" w:hAnsi="Calibri Light" w:cs="Calibri Light"/>
          <w:spacing w:val="-3"/>
        </w:rPr>
        <w:t xml:space="preserve"> </w:t>
      </w:r>
    </w:p>
    <w:p w14:paraId="26B590F4" w14:textId="77777777" w:rsidR="00CE4461" w:rsidRPr="006162F8" w:rsidRDefault="00CE4461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7B80DB69" w14:textId="378D6725" w:rsidR="00F13863" w:rsidRPr="006162F8" w:rsidRDefault="00F13863" w:rsidP="00FD1D30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b/>
          <w:w w:val="105"/>
        </w:rPr>
        <w:t xml:space="preserve">Atividades Pré-Fixadas: </w:t>
      </w:r>
      <w:r w:rsidRPr="006162F8">
        <w:rPr>
          <w:rFonts w:ascii="Calibri Light" w:hAnsi="Calibri Light" w:cs="Calibri Light"/>
          <w:spacing w:val="-3"/>
        </w:rPr>
        <w:t>as atividades pré-fixadas são de</w:t>
      </w:r>
      <w:r w:rsidR="000E2A4E" w:rsidRPr="006162F8">
        <w:rPr>
          <w:rFonts w:ascii="Calibri Light" w:hAnsi="Calibri Light" w:cs="Calibri Light"/>
          <w:spacing w:val="-3"/>
        </w:rPr>
        <w:t xml:space="preserve"> caráter individual e coletivo</w:t>
      </w:r>
      <w:r w:rsidR="00FD5153" w:rsidRPr="006162F8">
        <w:rPr>
          <w:rFonts w:ascii="Calibri Light" w:hAnsi="Calibri Light" w:cs="Calibri Light"/>
          <w:spacing w:val="-3"/>
        </w:rPr>
        <w:t xml:space="preserve"> e seu detalhamento metodológico pode ser encontrado no </w:t>
      </w:r>
      <w:r w:rsidR="00500C52" w:rsidRPr="006162F8">
        <w:rPr>
          <w:rFonts w:ascii="Calibri Light" w:hAnsi="Calibri Light" w:cs="Calibri Light"/>
          <w:b/>
          <w:color w:val="000000"/>
          <w:spacing w:val="-3"/>
        </w:rPr>
        <w:t>Anexo I</w:t>
      </w:r>
      <w:r w:rsidRPr="006162F8">
        <w:rPr>
          <w:rFonts w:ascii="Calibri Light" w:hAnsi="Calibri Light" w:cs="Calibri Light"/>
          <w:color w:val="000000"/>
          <w:spacing w:val="-3"/>
        </w:rPr>
        <w:t xml:space="preserve"> deste edital.</w:t>
      </w:r>
    </w:p>
    <w:p w14:paraId="196E4761" w14:textId="77777777" w:rsidR="00FD1D30" w:rsidRPr="006162F8" w:rsidRDefault="00FD1D30" w:rsidP="00FD1D30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</w:p>
    <w:p w14:paraId="36B50E02" w14:textId="0B2F9E80" w:rsidR="00F13863" w:rsidRPr="006162F8" w:rsidRDefault="004B024D" w:rsidP="004B02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Reunião</w:t>
      </w:r>
      <w:r w:rsidR="00F13863" w:rsidRPr="006162F8">
        <w:rPr>
          <w:rFonts w:ascii="Calibri Light" w:hAnsi="Calibri Light" w:cs="Calibri Light"/>
          <w:spacing w:val="-3"/>
        </w:rPr>
        <w:t xml:space="preserve"> de Articulação com Parceiros </w:t>
      </w:r>
      <w:r w:rsidR="00F13863" w:rsidRPr="006162F8">
        <w:rPr>
          <w:rFonts w:ascii="Calibri Light" w:hAnsi="Calibri Light" w:cs="Calibri Light"/>
          <w:w w:val="105"/>
        </w:rPr>
        <w:t>(4h</w:t>
      </w:r>
      <w:r w:rsidR="00DC7F99" w:rsidRPr="006162F8">
        <w:rPr>
          <w:rFonts w:ascii="Calibri Light" w:hAnsi="Calibri Light" w:cs="Calibri Light"/>
          <w:w w:val="105"/>
        </w:rPr>
        <w:t>)</w:t>
      </w:r>
    </w:p>
    <w:p w14:paraId="5AE73E4A" w14:textId="187518D0" w:rsidR="00F13863" w:rsidRPr="006162F8" w:rsidRDefault="00F13863" w:rsidP="004B02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Mobilização e Seleção das Famílias </w:t>
      </w:r>
      <w:r w:rsidRPr="006162F8">
        <w:rPr>
          <w:rFonts w:ascii="Calibri Light" w:hAnsi="Calibri Light" w:cs="Calibri Light"/>
          <w:w w:val="105"/>
        </w:rPr>
        <w:t>(4h)</w:t>
      </w:r>
      <w:r w:rsidRPr="006162F8">
        <w:rPr>
          <w:rFonts w:ascii="Calibri Light" w:hAnsi="Calibri Light" w:cs="Calibri Light"/>
          <w:spacing w:val="-3"/>
        </w:rPr>
        <w:t xml:space="preserve">; </w:t>
      </w:r>
    </w:p>
    <w:p w14:paraId="744D755F" w14:textId="470A5CE3" w:rsidR="00A729C5" w:rsidRPr="006162F8" w:rsidRDefault="00A729C5" w:rsidP="00A729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Diagnóstico da Unidade Produtiva Familiar – UPF </w:t>
      </w:r>
      <w:r w:rsidRPr="006162F8">
        <w:rPr>
          <w:rFonts w:ascii="Calibri Light" w:hAnsi="Calibri Light" w:cs="Calibri Light"/>
          <w:w w:val="105"/>
        </w:rPr>
        <w:t>(</w:t>
      </w:r>
      <w:r w:rsidR="00417173" w:rsidRPr="006162F8">
        <w:rPr>
          <w:rFonts w:ascii="Calibri Light" w:hAnsi="Calibri Light" w:cs="Calibri Light"/>
          <w:w w:val="105"/>
        </w:rPr>
        <w:t>4</w:t>
      </w:r>
      <w:r w:rsidRPr="006162F8">
        <w:rPr>
          <w:rFonts w:ascii="Calibri Light" w:hAnsi="Calibri Light" w:cs="Calibri Light"/>
          <w:w w:val="105"/>
        </w:rPr>
        <w:t>h)</w:t>
      </w:r>
      <w:r w:rsidR="00440C8F" w:rsidRPr="006162F8">
        <w:rPr>
          <w:rFonts w:ascii="Calibri Light" w:hAnsi="Calibri Light" w:cs="Calibri Light"/>
          <w:spacing w:val="-3"/>
        </w:rPr>
        <w:t>;</w:t>
      </w:r>
    </w:p>
    <w:p w14:paraId="5A9CAB35" w14:textId="05B3B81E" w:rsidR="008051EC" w:rsidRPr="006162F8" w:rsidRDefault="008051EC" w:rsidP="008051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Diagnóstico Comunitário Participativo </w:t>
      </w:r>
      <w:r w:rsidRPr="006162F8">
        <w:rPr>
          <w:rFonts w:ascii="Calibri Light" w:hAnsi="Calibri Light" w:cs="Calibri Light"/>
          <w:w w:val="105"/>
        </w:rPr>
        <w:t>(16h)</w:t>
      </w:r>
      <w:r w:rsidRPr="006162F8">
        <w:rPr>
          <w:rFonts w:ascii="Calibri Light" w:hAnsi="Calibri Light" w:cs="Calibri Light"/>
          <w:spacing w:val="-3"/>
        </w:rPr>
        <w:t xml:space="preserve">; </w:t>
      </w:r>
    </w:p>
    <w:p w14:paraId="4760E718" w14:textId="12BE6781" w:rsidR="00A729C5" w:rsidRPr="006162F8" w:rsidRDefault="00A729C5" w:rsidP="004B02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Caracterização da UPF </w:t>
      </w:r>
      <w:r w:rsidR="00021961" w:rsidRPr="006162F8">
        <w:rPr>
          <w:rFonts w:ascii="Calibri Light" w:hAnsi="Calibri Light" w:cs="Calibri Light"/>
          <w:spacing w:val="-3"/>
        </w:rPr>
        <w:t>(4h);</w:t>
      </w:r>
    </w:p>
    <w:p w14:paraId="6B8E7190" w14:textId="04316023" w:rsidR="00E5666A" w:rsidRPr="006162F8" w:rsidRDefault="00E5666A" w:rsidP="00E5666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Seminário de Planejamento Comunitário </w:t>
      </w:r>
      <w:r w:rsidR="00440C8F" w:rsidRPr="006162F8">
        <w:rPr>
          <w:rFonts w:ascii="Calibri Light" w:hAnsi="Calibri Light" w:cs="Calibri Light"/>
          <w:w w:val="105"/>
        </w:rPr>
        <w:t>(16</w:t>
      </w:r>
      <w:r w:rsidRPr="006162F8">
        <w:rPr>
          <w:rFonts w:ascii="Calibri Light" w:hAnsi="Calibri Light" w:cs="Calibri Light"/>
          <w:w w:val="105"/>
        </w:rPr>
        <w:t>h)</w:t>
      </w:r>
      <w:r w:rsidR="005A767C" w:rsidRPr="006162F8">
        <w:rPr>
          <w:rFonts w:ascii="Calibri Light" w:hAnsi="Calibri Light" w:cs="Calibri Light"/>
          <w:spacing w:val="-3"/>
        </w:rPr>
        <w:t>;</w:t>
      </w:r>
    </w:p>
    <w:p w14:paraId="52A78617" w14:textId="14CD44ED" w:rsidR="00B8374A" w:rsidRPr="006162F8" w:rsidRDefault="006E519C" w:rsidP="00B837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eastAsia="Times New Roman" w:hAnsi="Calibri Light" w:cs="Calibri Light"/>
        </w:rPr>
        <w:t xml:space="preserve">Oficina Estadual de Nivelamento Técnico Metodológico </w:t>
      </w:r>
      <w:r w:rsidR="000E2A4E" w:rsidRPr="006162F8">
        <w:rPr>
          <w:rFonts w:ascii="Calibri Light" w:hAnsi="Calibri Light" w:cs="Calibri Light"/>
          <w:spacing w:val="-3"/>
        </w:rPr>
        <w:t>(</w:t>
      </w:r>
      <w:r w:rsidRPr="006162F8">
        <w:rPr>
          <w:rFonts w:ascii="Calibri Light" w:hAnsi="Calibri Light" w:cs="Calibri Light"/>
          <w:spacing w:val="-3"/>
        </w:rPr>
        <w:t>16</w:t>
      </w:r>
      <w:r w:rsidR="000E2A4E" w:rsidRPr="006162F8">
        <w:rPr>
          <w:rFonts w:ascii="Calibri Light" w:hAnsi="Calibri Light" w:cs="Calibri Light"/>
          <w:spacing w:val="-3"/>
        </w:rPr>
        <w:t>h</w:t>
      </w:r>
      <w:r w:rsidR="00440C8F" w:rsidRPr="006162F8">
        <w:rPr>
          <w:rFonts w:ascii="Calibri Light" w:hAnsi="Calibri Light" w:cs="Calibri Light"/>
          <w:spacing w:val="-3"/>
        </w:rPr>
        <w:t>)</w:t>
      </w:r>
      <w:r w:rsidR="00E33D81" w:rsidRPr="006162F8">
        <w:rPr>
          <w:rFonts w:ascii="Calibri Light" w:hAnsi="Calibri Light" w:cs="Calibri Light"/>
          <w:spacing w:val="-3"/>
        </w:rPr>
        <w:t>;</w:t>
      </w:r>
    </w:p>
    <w:p w14:paraId="32E7B0F9" w14:textId="44230A8D" w:rsidR="00440C8F" w:rsidRPr="006162F8" w:rsidRDefault="00024461" w:rsidP="005A76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Seminário Estadual de Monitoramento e Avaliação</w:t>
      </w:r>
      <w:r w:rsidR="00C42F27" w:rsidRPr="006162F8">
        <w:rPr>
          <w:rFonts w:ascii="Calibri Light" w:hAnsi="Calibri Light" w:cs="Calibri Light"/>
          <w:spacing w:val="-3"/>
        </w:rPr>
        <w:t xml:space="preserve"> Intermediário (2º ano)</w:t>
      </w:r>
      <w:r w:rsidR="00440C8F" w:rsidRPr="006162F8">
        <w:rPr>
          <w:rFonts w:ascii="Calibri Light" w:hAnsi="Calibri Light" w:cs="Calibri Light"/>
          <w:spacing w:val="-3"/>
        </w:rPr>
        <w:t xml:space="preserve"> </w:t>
      </w:r>
      <w:r w:rsidRPr="006162F8">
        <w:rPr>
          <w:rFonts w:ascii="Calibri Light" w:hAnsi="Calibri Light" w:cs="Calibri Light"/>
          <w:spacing w:val="-3"/>
        </w:rPr>
        <w:t>(</w:t>
      </w:r>
      <w:r w:rsidR="00D777C5" w:rsidRPr="006162F8">
        <w:rPr>
          <w:rFonts w:ascii="Calibri Light" w:hAnsi="Calibri Light" w:cs="Calibri Light"/>
          <w:spacing w:val="-3"/>
        </w:rPr>
        <w:t>16</w:t>
      </w:r>
      <w:r w:rsidRPr="006162F8">
        <w:rPr>
          <w:rFonts w:ascii="Calibri Light" w:hAnsi="Calibri Light" w:cs="Calibri Light"/>
          <w:spacing w:val="-3"/>
        </w:rPr>
        <w:t>h)</w:t>
      </w:r>
      <w:r w:rsidR="00E33D81" w:rsidRPr="006162F8">
        <w:rPr>
          <w:rFonts w:ascii="Calibri Light" w:hAnsi="Calibri Light" w:cs="Calibri Light"/>
          <w:spacing w:val="-3"/>
        </w:rPr>
        <w:t>;</w:t>
      </w:r>
    </w:p>
    <w:p w14:paraId="6A844D66" w14:textId="7A3EC38A" w:rsidR="00024461" w:rsidRPr="006162F8" w:rsidRDefault="00024461" w:rsidP="005A76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Seminário Estadual de Avaliação Final </w:t>
      </w:r>
      <w:r w:rsidR="00C42F27" w:rsidRPr="006162F8">
        <w:rPr>
          <w:rFonts w:ascii="Calibri Light" w:hAnsi="Calibri Light" w:cs="Calibri Light"/>
          <w:spacing w:val="-3"/>
        </w:rPr>
        <w:t xml:space="preserve">(3º ano) </w:t>
      </w:r>
      <w:r w:rsidRPr="006162F8">
        <w:rPr>
          <w:rFonts w:ascii="Calibri Light" w:hAnsi="Calibri Light" w:cs="Calibri Light"/>
          <w:spacing w:val="-3"/>
        </w:rPr>
        <w:t>(</w:t>
      </w:r>
      <w:r w:rsidR="00C42F27" w:rsidRPr="006162F8">
        <w:rPr>
          <w:rFonts w:ascii="Calibri Light" w:hAnsi="Calibri Light" w:cs="Calibri Light"/>
          <w:spacing w:val="-3"/>
        </w:rPr>
        <w:t>24</w:t>
      </w:r>
      <w:r w:rsidRPr="006162F8">
        <w:rPr>
          <w:rFonts w:ascii="Calibri Light" w:hAnsi="Calibri Light" w:cs="Calibri Light"/>
          <w:spacing w:val="-3"/>
        </w:rPr>
        <w:t>h)</w:t>
      </w:r>
      <w:r w:rsidR="009F718F" w:rsidRPr="006162F8">
        <w:rPr>
          <w:rFonts w:ascii="Calibri Light" w:hAnsi="Calibri Light" w:cs="Calibri Light"/>
          <w:spacing w:val="-3"/>
        </w:rPr>
        <w:t>;</w:t>
      </w:r>
    </w:p>
    <w:p w14:paraId="6903AE9D" w14:textId="6823FBE4" w:rsidR="00021961" w:rsidRPr="006162F8" w:rsidRDefault="00021961" w:rsidP="005A76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Atualização do Caracterização da UPF no 3° ano </w:t>
      </w:r>
      <w:r w:rsidR="00E33D81" w:rsidRPr="006162F8">
        <w:rPr>
          <w:rFonts w:ascii="Calibri Light" w:hAnsi="Calibri Light" w:cs="Calibri Light"/>
          <w:w w:val="105"/>
        </w:rPr>
        <w:t>(2</w:t>
      </w:r>
      <w:r w:rsidRPr="006162F8">
        <w:rPr>
          <w:rFonts w:ascii="Calibri Light" w:hAnsi="Calibri Light" w:cs="Calibri Light"/>
          <w:w w:val="105"/>
        </w:rPr>
        <w:t>h)</w:t>
      </w:r>
      <w:r w:rsidR="009F718F" w:rsidRPr="006162F8">
        <w:rPr>
          <w:rFonts w:ascii="Calibri Light" w:hAnsi="Calibri Light" w:cs="Calibri Light"/>
          <w:spacing w:val="-3"/>
        </w:rPr>
        <w:t>;</w:t>
      </w:r>
    </w:p>
    <w:p w14:paraId="77C15F04" w14:textId="4783462D" w:rsidR="009F718F" w:rsidRPr="006162F8" w:rsidRDefault="009F718F" w:rsidP="005A76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Atualização do </w:t>
      </w:r>
      <w:proofErr w:type="spellStart"/>
      <w:r w:rsidRPr="006162F8">
        <w:rPr>
          <w:rFonts w:ascii="Calibri Light" w:hAnsi="Calibri Light" w:cs="Calibri Light"/>
          <w:spacing w:val="-3"/>
        </w:rPr>
        <w:t>Cadcidadão</w:t>
      </w:r>
      <w:proofErr w:type="spellEnd"/>
      <w:r w:rsidRPr="006162F8">
        <w:rPr>
          <w:rFonts w:ascii="Calibri Light" w:hAnsi="Calibri Light" w:cs="Calibri Light"/>
          <w:spacing w:val="-3"/>
        </w:rPr>
        <w:t xml:space="preserve"> (3º ano) (2h).</w:t>
      </w:r>
    </w:p>
    <w:p w14:paraId="4D4E9BF8" w14:textId="77777777" w:rsidR="00024461" w:rsidRPr="006162F8" w:rsidRDefault="00024461" w:rsidP="0055589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  <w:spacing w:val="-3"/>
        </w:rPr>
      </w:pPr>
    </w:p>
    <w:p w14:paraId="5BC25840" w14:textId="300DEC08" w:rsidR="00F13863" w:rsidRPr="006162F8" w:rsidRDefault="00A67BF0" w:rsidP="00392BA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b/>
          <w:w w:val="105"/>
        </w:rPr>
        <w:t>Atividades s</w:t>
      </w:r>
      <w:r w:rsidR="00F13863" w:rsidRPr="006162F8">
        <w:rPr>
          <w:rFonts w:ascii="Calibri Light" w:hAnsi="Calibri Light" w:cs="Calibri Light"/>
          <w:b/>
          <w:w w:val="105"/>
        </w:rPr>
        <w:t>elecionáveis</w:t>
      </w:r>
      <w:r w:rsidR="00440C8F" w:rsidRPr="006162F8">
        <w:rPr>
          <w:rFonts w:ascii="Calibri Light" w:hAnsi="Calibri Light" w:cs="Calibri Light"/>
          <w:b/>
          <w:w w:val="105"/>
        </w:rPr>
        <w:t xml:space="preserve"> </w:t>
      </w:r>
      <w:r w:rsidR="000E2A4E" w:rsidRPr="006162F8">
        <w:rPr>
          <w:rFonts w:ascii="Calibri Light" w:hAnsi="Calibri Light" w:cs="Calibri Light"/>
          <w:b/>
          <w:w w:val="105"/>
        </w:rPr>
        <w:t>para construção do conhecimento</w:t>
      </w:r>
      <w:r w:rsidR="00F13863" w:rsidRPr="006162F8">
        <w:rPr>
          <w:rFonts w:ascii="Calibri Light" w:hAnsi="Calibri Light" w:cs="Calibri Light"/>
          <w:b/>
          <w:w w:val="105"/>
        </w:rPr>
        <w:t xml:space="preserve">: </w:t>
      </w:r>
      <w:r w:rsidR="00F13863" w:rsidRPr="006162F8">
        <w:rPr>
          <w:rFonts w:ascii="Calibri Light" w:hAnsi="Calibri Light" w:cs="Calibri Light"/>
          <w:w w:val="105"/>
        </w:rPr>
        <w:t>as a</w:t>
      </w:r>
      <w:r w:rsidR="00F13863" w:rsidRPr="006162F8">
        <w:rPr>
          <w:rFonts w:ascii="Calibri Light" w:hAnsi="Calibri Light" w:cs="Calibri Light"/>
          <w:spacing w:val="-3"/>
        </w:rPr>
        <w:t xml:space="preserve">tividades selecionáveis são de caráter individual e coletivo para construção do conhecimento em </w:t>
      </w:r>
      <w:r w:rsidR="00F13863" w:rsidRPr="006162F8">
        <w:rPr>
          <w:rFonts w:ascii="Calibri Light" w:hAnsi="Calibri Light" w:cs="Calibri Light"/>
          <w:spacing w:val="-3"/>
        </w:rPr>
        <w:lastRenderedPageBreak/>
        <w:t>ATER com duração variável, devendo ser distribuídas e descritas considerando a carga horária apresentada na tabela abaixo:</w:t>
      </w:r>
    </w:p>
    <w:p w14:paraId="49C08350" w14:textId="77777777" w:rsidR="008A00B8" w:rsidRPr="006162F8" w:rsidRDefault="008A00B8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</w:tblGrid>
      <w:tr w:rsidR="008A00B8" w:rsidRPr="006162F8" w14:paraId="4D53E818" w14:textId="77777777" w:rsidTr="00863214">
        <w:tc>
          <w:tcPr>
            <w:tcW w:w="3085" w:type="dxa"/>
            <w:vAlign w:val="center"/>
          </w:tcPr>
          <w:p w14:paraId="797A7BC3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  <w:b/>
                <w:bCs/>
              </w:rPr>
              <w:t>Tipo de atividade</w:t>
            </w:r>
          </w:p>
        </w:tc>
        <w:tc>
          <w:tcPr>
            <w:tcW w:w="3827" w:type="dxa"/>
            <w:vAlign w:val="center"/>
          </w:tcPr>
          <w:p w14:paraId="6AEAD0AA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  <w:b/>
                <w:bCs/>
              </w:rPr>
              <w:t>Duração da Atividade (horas)</w:t>
            </w:r>
          </w:p>
        </w:tc>
      </w:tr>
      <w:tr w:rsidR="008A00B8" w:rsidRPr="006162F8" w14:paraId="59E46BA5" w14:textId="77777777" w:rsidTr="00863214">
        <w:tc>
          <w:tcPr>
            <w:tcW w:w="3085" w:type="dxa"/>
            <w:vMerge w:val="restart"/>
            <w:vAlign w:val="center"/>
          </w:tcPr>
          <w:p w14:paraId="26FBAE92" w14:textId="77777777" w:rsidR="008A00B8" w:rsidRPr="006162F8" w:rsidRDefault="00D167FA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Individual</w:t>
            </w:r>
          </w:p>
        </w:tc>
        <w:tc>
          <w:tcPr>
            <w:tcW w:w="3827" w:type="dxa"/>
            <w:vAlign w:val="center"/>
          </w:tcPr>
          <w:p w14:paraId="2064E651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02</w:t>
            </w:r>
          </w:p>
        </w:tc>
      </w:tr>
      <w:tr w:rsidR="008A00B8" w:rsidRPr="006162F8" w14:paraId="2DB0DE5D" w14:textId="77777777" w:rsidTr="00863214">
        <w:tc>
          <w:tcPr>
            <w:tcW w:w="3085" w:type="dxa"/>
            <w:vMerge/>
            <w:vAlign w:val="center"/>
          </w:tcPr>
          <w:p w14:paraId="2B0277F4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27" w:type="dxa"/>
            <w:vAlign w:val="center"/>
          </w:tcPr>
          <w:p w14:paraId="18C08B68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04</w:t>
            </w:r>
          </w:p>
        </w:tc>
      </w:tr>
      <w:tr w:rsidR="008A00B8" w:rsidRPr="006162F8" w14:paraId="7FDC8870" w14:textId="77777777" w:rsidTr="00863214">
        <w:tc>
          <w:tcPr>
            <w:tcW w:w="6912" w:type="dxa"/>
            <w:gridSpan w:val="2"/>
            <w:vAlign w:val="center"/>
          </w:tcPr>
          <w:p w14:paraId="754F577F" w14:textId="77777777" w:rsidR="008A00B8" w:rsidRPr="006162F8" w:rsidRDefault="008A00B8" w:rsidP="00D167FA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A00B8" w:rsidRPr="006162F8" w14:paraId="49CBCB60" w14:textId="77777777" w:rsidTr="00863214">
        <w:tc>
          <w:tcPr>
            <w:tcW w:w="3085" w:type="dxa"/>
            <w:vMerge w:val="restart"/>
            <w:vAlign w:val="center"/>
          </w:tcPr>
          <w:p w14:paraId="4A6B20B4" w14:textId="77777777" w:rsidR="008A00B8" w:rsidRPr="006162F8" w:rsidRDefault="00D167FA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Coletiva</w:t>
            </w:r>
          </w:p>
        </w:tc>
        <w:tc>
          <w:tcPr>
            <w:tcW w:w="3827" w:type="dxa"/>
            <w:vAlign w:val="center"/>
          </w:tcPr>
          <w:p w14:paraId="0AD28883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08</w:t>
            </w:r>
          </w:p>
        </w:tc>
      </w:tr>
      <w:tr w:rsidR="008A00B8" w:rsidRPr="006162F8" w14:paraId="09D00BAA" w14:textId="77777777" w:rsidTr="00863214">
        <w:tc>
          <w:tcPr>
            <w:tcW w:w="3085" w:type="dxa"/>
            <w:vMerge/>
            <w:vAlign w:val="center"/>
          </w:tcPr>
          <w:p w14:paraId="2A460E26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27" w:type="dxa"/>
            <w:vAlign w:val="center"/>
          </w:tcPr>
          <w:p w14:paraId="5C998D56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16</w:t>
            </w:r>
          </w:p>
        </w:tc>
      </w:tr>
      <w:tr w:rsidR="008A00B8" w:rsidRPr="006162F8" w14:paraId="04A6AC69" w14:textId="77777777" w:rsidTr="00863214">
        <w:tc>
          <w:tcPr>
            <w:tcW w:w="3085" w:type="dxa"/>
            <w:vMerge/>
            <w:vAlign w:val="center"/>
          </w:tcPr>
          <w:p w14:paraId="0D5C300F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27" w:type="dxa"/>
            <w:vAlign w:val="center"/>
          </w:tcPr>
          <w:p w14:paraId="24AC64E0" w14:textId="77777777" w:rsidR="008A00B8" w:rsidRPr="006162F8" w:rsidRDefault="008A00B8" w:rsidP="008632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162F8">
              <w:rPr>
                <w:rFonts w:ascii="Calibri Light" w:eastAsia="Times New Roman" w:hAnsi="Calibri Light" w:cs="Calibri Light"/>
              </w:rPr>
              <w:t>24</w:t>
            </w:r>
          </w:p>
        </w:tc>
      </w:tr>
    </w:tbl>
    <w:p w14:paraId="0930F31E" w14:textId="77777777" w:rsidR="008A00B8" w:rsidRPr="006162F8" w:rsidRDefault="008A00B8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35EB7780" w14:textId="77777777" w:rsidR="008A00B8" w:rsidRPr="006162F8" w:rsidRDefault="008A00B8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25544CC8" w14:textId="77777777" w:rsidR="008A00B8" w:rsidRPr="006162F8" w:rsidRDefault="008A00B8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2E1261FC" w14:textId="77777777" w:rsidR="008A00B8" w:rsidRPr="006162F8" w:rsidRDefault="008A00B8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20BB9F72" w14:textId="77777777" w:rsidR="00163FD2" w:rsidRPr="006162F8" w:rsidRDefault="00163FD2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14:paraId="58E095A1" w14:textId="77777777" w:rsidR="00163FD2" w:rsidRPr="006162F8" w:rsidRDefault="00163FD2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14:paraId="2C52BF60" w14:textId="6924BEF8" w:rsidR="0073670D" w:rsidRPr="006162F8" w:rsidRDefault="00372C2A" w:rsidP="0073670D">
      <w:pPr>
        <w:spacing w:after="0" w:line="360" w:lineRule="auto"/>
        <w:jc w:val="both"/>
        <w:rPr>
          <w:rFonts w:ascii="Calibri Light" w:eastAsia="Times New Roman" w:hAnsi="Calibri Light" w:cs="Calibri Light"/>
          <w:iCs/>
        </w:rPr>
      </w:pPr>
      <w:r w:rsidRPr="006162F8">
        <w:rPr>
          <w:rFonts w:ascii="Calibri Light" w:eastAsia="Times New Roman" w:hAnsi="Calibri Light" w:cs="Calibri Light"/>
        </w:rPr>
        <w:t xml:space="preserve">5.2 </w:t>
      </w:r>
      <w:r w:rsidR="0073670D" w:rsidRPr="006162F8">
        <w:rPr>
          <w:rFonts w:ascii="Calibri Light" w:eastAsia="Times New Roman" w:hAnsi="Calibri Light" w:cs="Calibri Light"/>
          <w:iCs/>
        </w:rPr>
        <w:t>Para fins de comprovação das atividades coletivas, deverá ser respeitado o número mínimo e máximo de agricultores/as familiares nas atividades. O número mínimo aceitável são 12 e máximo 32 beneficiários por atividade coletiva, aceitando uma média de 22,5, com tolerância de 70% (15,75 beneficiários).</w:t>
      </w:r>
      <w:r w:rsidR="006162F8" w:rsidRPr="006162F8">
        <w:rPr>
          <w:rFonts w:ascii="Calibri Light" w:eastAsia="Times New Roman" w:hAnsi="Calibri Light" w:cs="Calibri Light"/>
          <w:iCs/>
        </w:rPr>
        <w:t xml:space="preserve"> Para atividades de 24h o número mínimo são 25 e máximo 35 beneficiários/as.</w:t>
      </w:r>
    </w:p>
    <w:p w14:paraId="7D848543" w14:textId="77777777" w:rsidR="0073670D" w:rsidRPr="006162F8" w:rsidRDefault="0073670D" w:rsidP="0073670D">
      <w:pPr>
        <w:spacing w:after="0" w:line="360" w:lineRule="auto"/>
        <w:jc w:val="both"/>
        <w:rPr>
          <w:rFonts w:ascii="Calibri Light" w:eastAsia="Times New Roman" w:hAnsi="Calibri Light" w:cs="Calibri Light"/>
          <w:iCs/>
        </w:rPr>
      </w:pPr>
    </w:p>
    <w:p w14:paraId="14907B9F" w14:textId="037B4D57" w:rsidR="00EF57D0" w:rsidRPr="006162F8" w:rsidRDefault="00372C2A" w:rsidP="0073670D">
      <w:pPr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5.</w:t>
      </w:r>
      <w:r w:rsidR="00FD5153" w:rsidRPr="006162F8">
        <w:rPr>
          <w:rFonts w:ascii="Calibri Light" w:hAnsi="Calibri Light" w:cs="Calibri Light"/>
          <w:spacing w:val="-3"/>
        </w:rPr>
        <w:t>3</w:t>
      </w:r>
      <w:r w:rsidR="00440C8F" w:rsidRPr="006162F8">
        <w:rPr>
          <w:rFonts w:ascii="Calibri Light" w:hAnsi="Calibri Light" w:cs="Calibri Light"/>
          <w:spacing w:val="-3"/>
        </w:rPr>
        <w:t xml:space="preserve"> </w:t>
      </w:r>
      <w:r w:rsidR="00F13863" w:rsidRPr="006162F8">
        <w:rPr>
          <w:rFonts w:ascii="Calibri Light" w:hAnsi="Calibri Light" w:cs="Calibri Light"/>
          <w:spacing w:val="-3"/>
        </w:rPr>
        <w:t xml:space="preserve">As atividades selecionáveis </w:t>
      </w:r>
      <w:r w:rsidR="00257D9F" w:rsidRPr="006162F8">
        <w:rPr>
          <w:rFonts w:ascii="Calibri Light" w:hAnsi="Calibri Light" w:cs="Calibri Light"/>
          <w:spacing w:val="-3"/>
        </w:rPr>
        <w:t>para construção do conhecimento do tipo “coletiva e individual</w:t>
      </w:r>
      <w:r w:rsidR="00F13863" w:rsidRPr="006162F8">
        <w:rPr>
          <w:rFonts w:ascii="Calibri Light" w:hAnsi="Calibri Light" w:cs="Calibri Light"/>
          <w:spacing w:val="-3"/>
        </w:rPr>
        <w:t xml:space="preserve">” estão detalhadas no </w:t>
      </w:r>
      <w:r w:rsidR="00F13863" w:rsidRPr="006162F8">
        <w:rPr>
          <w:rFonts w:ascii="Calibri Light" w:hAnsi="Calibri Light" w:cs="Calibri Light"/>
          <w:b/>
          <w:color w:val="000000"/>
          <w:spacing w:val="-3"/>
        </w:rPr>
        <w:t xml:space="preserve">Anexo </w:t>
      </w:r>
      <w:r w:rsidR="00D167FA" w:rsidRPr="006162F8">
        <w:rPr>
          <w:rFonts w:ascii="Calibri Light" w:hAnsi="Calibri Light" w:cs="Calibri Light"/>
          <w:b/>
          <w:color w:val="000000"/>
          <w:spacing w:val="-3"/>
        </w:rPr>
        <w:t>II</w:t>
      </w:r>
      <w:r w:rsidR="00F13863" w:rsidRPr="006162F8">
        <w:rPr>
          <w:rFonts w:ascii="Calibri Light" w:hAnsi="Calibri Light" w:cs="Calibri Light"/>
          <w:color w:val="000000"/>
          <w:spacing w:val="-3"/>
        </w:rPr>
        <w:t xml:space="preserve"> e deverão</w:t>
      </w:r>
      <w:r w:rsidR="00440C8F" w:rsidRPr="006162F8">
        <w:rPr>
          <w:rFonts w:ascii="Calibri Light" w:hAnsi="Calibri Light" w:cs="Calibri Light"/>
          <w:color w:val="000000"/>
          <w:spacing w:val="-3"/>
        </w:rPr>
        <w:t xml:space="preserve"> </w:t>
      </w:r>
      <w:r w:rsidR="00F13863" w:rsidRPr="006162F8">
        <w:rPr>
          <w:rFonts w:ascii="Calibri Light" w:hAnsi="Calibri Light" w:cs="Calibri Light"/>
          <w:i/>
          <w:spacing w:val="-3"/>
        </w:rPr>
        <w:t>trat</w:t>
      </w:r>
      <w:r w:rsidR="00EF57D0" w:rsidRPr="006162F8">
        <w:rPr>
          <w:rFonts w:ascii="Calibri Light" w:hAnsi="Calibri Light" w:cs="Calibri Light"/>
          <w:i/>
          <w:spacing w:val="-3"/>
        </w:rPr>
        <w:t>ar</w:t>
      </w:r>
      <w:r w:rsidR="00EF57D0" w:rsidRPr="006162F8">
        <w:rPr>
          <w:rFonts w:ascii="Calibri Light" w:hAnsi="Calibri Light" w:cs="Calibri Light"/>
          <w:spacing w:val="-3"/>
        </w:rPr>
        <w:t xml:space="preserve"> dos seguintes grandes temas:</w:t>
      </w:r>
    </w:p>
    <w:p w14:paraId="05E3400F" w14:textId="77777777" w:rsidR="00EF57D0" w:rsidRPr="006162F8" w:rsidRDefault="00EF57D0" w:rsidP="00EF57D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7A1D22E3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Políticas públicas e conjuntura;</w:t>
      </w:r>
    </w:p>
    <w:p w14:paraId="4AD05B72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Mulheres e agroecologia;</w:t>
      </w:r>
    </w:p>
    <w:p w14:paraId="3650FD5B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Juventude e agroecologia;</w:t>
      </w:r>
    </w:p>
    <w:p w14:paraId="5C1456D6" w14:textId="77777777" w:rsidR="00EF57D0" w:rsidRPr="006162F8" w:rsidRDefault="00D205DB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Educação em a</w:t>
      </w:r>
      <w:r w:rsidR="00EF57D0" w:rsidRPr="006162F8">
        <w:rPr>
          <w:rFonts w:ascii="Calibri Light" w:hAnsi="Calibri Light" w:cs="Calibri Light"/>
          <w:spacing w:val="-3"/>
        </w:rPr>
        <w:t>groecologia;</w:t>
      </w:r>
    </w:p>
    <w:p w14:paraId="13543439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Construção do conhecimento agroecológico;</w:t>
      </w:r>
    </w:p>
    <w:p w14:paraId="20643870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Campesinato e soberania alimentar;</w:t>
      </w:r>
    </w:p>
    <w:p w14:paraId="3FD5F056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Conservação e manejo da sociobiodiversidade e direitos dos</w:t>
      </w:r>
      <w:r w:rsidR="00FC4243" w:rsidRPr="006162F8">
        <w:rPr>
          <w:rFonts w:ascii="Calibri Light" w:hAnsi="Calibri Light" w:cs="Calibri Light"/>
          <w:spacing w:val="-3"/>
        </w:rPr>
        <w:t>/as</w:t>
      </w:r>
      <w:r w:rsidRPr="006162F8">
        <w:rPr>
          <w:rFonts w:ascii="Calibri Light" w:hAnsi="Calibri Light" w:cs="Calibri Light"/>
          <w:spacing w:val="-3"/>
        </w:rPr>
        <w:t xml:space="preserve"> agricultores/as e povos e comunidades tradicionais;</w:t>
      </w:r>
    </w:p>
    <w:p w14:paraId="0D71F04E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Agroecologia e resiliência </w:t>
      </w:r>
      <w:proofErr w:type="spellStart"/>
      <w:r w:rsidRPr="006162F8">
        <w:rPr>
          <w:rFonts w:ascii="Calibri Light" w:hAnsi="Calibri Light" w:cs="Calibri Light"/>
          <w:spacing w:val="-3"/>
        </w:rPr>
        <w:t>socioecológica</w:t>
      </w:r>
      <w:proofErr w:type="spellEnd"/>
      <w:r w:rsidRPr="006162F8">
        <w:rPr>
          <w:rFonts w:ascii="Calibri Light" w:hAnsi="Calibri Light" w:cs="Calibri Light"/>
          <w:spacing w:val="-3"/>
        </w:rPr>
        <w:t xml:space="preserve"> às mudanças climáticas e outros estresses;</w:t>
      </w:r>
    </w:p>
    <w:p w14:paraId="671CAABD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 xml:space="preserve">Manejo de </w:t>
      </w:r>
      <w:proofErr w:type="spellStart"/>
      <w:r w:rsidRPr="006162F8">
        <w:rPr>
          <w:rFonts w:ascii="Calibri Light" w:hAnsi="Calibri Light" w:cs="Calibri Light"/>
          <w:spacing w:val="-3"/>
        </w:rPr>
        <w:t>agroecossistemas</w:t>
      </w:r>
      <w:proofErr w:type="spellEnd"/>
      <w:r w:rsidR="00630251" w:rsidRPr="006162F8">
        <w:rPr>
          <w:rFonts w:ascii="Calibri Light" w:hAnsi="Calibri Light" w:cs="Calibri Light"/>
          <w:spacing w:val="-3"/>
        </w:rPr>
        <w:t>;</w:t>
      </w:r>
    </w:p>
    <w:p w14:paraId="51CEFCA9" w14:textId="77777777" w:rsidR="00EF57D0" w:rsidRPr="006162F8" w:rsidRDefault="00EF57D0" w:rsidP="00EF57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Estratégicas econômicas em diálogo com a agroecologia;</w:t>
      </w:r>
    </w:p>
    <w:p w14:paraId="0CBFBDBC" w14:textId="77777777" w:rsidR="006A11D7" w:rsidRPr="006162F8" w:rsidRDefault="006E519C" w:rsidP="006A11D7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6162F8">
        <w:rPr>
          <w:rFonts w:ascii="Calibri Light" w:hAnsi="Calibri Light" w:cs="Calibri Light"/>
          <w:lang w:eastAsia="pt-BR"/>
        </w:rPr>
        <w:t>A</w:t>
      </w:r>
      <w:r w:rsidR="006A11D7" w:rsidRPr="006162F8">
        <w:rPr>
          <w:rFonts w:ascii="Calibri Light" w:hAnsi="Calibri Light" w:cs="Calibri Light"/>
          <w:lang w:eastAsia="pt-BR"/>
        </w:rPr>
        <w:t>cesso a políticas públicas da agricultura familiar</w:t>
      </w:r>
      <w:r w:rsidR="006A11D7" w:rsidRPr="006162F8">
        <w:rPr>
          <w:rFonts w:ascii="Calibri Light" w:hAnsi="Calibri Light" w:cs="Calibri Light"/>
          <w:spacing w:val="-3"/>
        </w:rPr>
        <w:t xml:space="preserve"> (PAA, PNAE, PRONATEC, PNPB, PRONAF, PNHR, Garantia Safra, Sementes e Mudas, </w:t>
      </w:r>
      <w:proofErr w:type="spellStart"/>
      <w:r w:rsidR="006A11D7" w:rsidRPr="006162F8">
        <w:rPr>
          <w:rFonts w:ascii="Calibri Light" w:hAnsi="Calibri Light" w:cs="Calibri Light"/>
          <w:spacing w:val="-3"/>
        </w:rPr>
        <w:t>etc</w:t>
      </w:r>
      <w:proofErr w:type="spellEnd"/>
      <w:r w:rsidR="006A11D7" w:rsidRPr="006162F8">
        <w:rPr>
          <w:rFonts w:ascii="Calibri Light" w:hAnsi="Calibri Light" w:cs="Calibri Light"/>
          <w:spacing w:val="-3"/>
        </w:rPr>
        <w:t>)</w:t>
      </w:r>
      <w:r w:rsidR="006A11D7" w:rsidRPr="006162F8">
        <w:rPr>
          <w:rFonts w:ascii="Calibri Light" w:hAnsi="Calibri Light" w:cs="Calibri Light"/>
          <w:lang w:eastAsia="pt-BR"/>
        </w:rPr>
        <w:t>;</w:t>
      </w:r>
    </w:p>
    <w:p w14:paraId="32DE7CB6" w14:textId="77777777" w:rsidR="00D205DB" w:rsidRPr="006162F8" w:rsidRDefault="00D205DB" w:rsidP="006A11D7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6162F8">
        <w:rPr>
          <w:rFonts w:ascii="Calibri Light" w:hAnsi="Calibri Light" w:cs="Calibri Light"/>
          <w:lang w:eastAsia="pt-BR"/>
        </w:rPr>
        <w:t>Construção social dos mercados;</w:t>
      </w:r>
    </w:p>
    <w:p w14:paraId="22AD4C2D" w14:textId="77777777" w:rsidR="00440C8F" w:rsidRPr="006162F8" w:rsidRDefault="00A345DE" w:rsidP="00440C8F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eastAsia="Lucida Sans Unicode" w:hAnsi="Calibri Light" w:cs="Calibri Light"/>
          <w:color w:val="000000"/>
          <w:kern w:val="1"/>
        </w:rPr>
      </w:pPr>
      <w:r w:rsidRPr="006162F8">
        <w:rPr>
          <w:rFonts w:ascii="Calibri Light" w:hAnsi="Calibri Light" w:cs="Calibri Light"/>
          <w:lang w:eastAsia="pt-BR"/>
        </w:rPr>
        <w:t xml:space="preserve">Uso e conservação </w:t>
      </w:r>
      <w:r w:rsidR="00440C8F" w:rsidRPr="006162F8">
        <w:rPr>
          <w:rFonts w:ascii="Calibri Light" w:hAnsi="Calibri Light" w:cs="Calibri Light"/>
          <w:lang w:eastAsia="pt-BR"/>
        </w:rPr>
        <w:t>de águas subterrâneas e/ou superficiais;</w:t>
      </w:r>
    </w:p>
    <w:p w14:paraId="20F985F1" w14:textId="6D503023" w:rsidR="006A11D7" w:rsidRPr="006162F8" w:rsidRDefault="006A11D7" w:rsidP="00440C8F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eastAsia="Lucida Sans Unicode" w:hAnsi="Calibri Light" w:cs="Calibri Light"/>
          <w:color w:val="000000"/>
          <w:kern w:val="1"/>
        </w:rPr>
      </w:pPr>
      <w:r w:rsidRPr="006162F8">
        <w:rPr>
          <w:rFonts w:ascii="Calibri Light" w:eastAsia="Lucida Sans Unicode" w:hAnsi="Calibri Light" w:cs="Calibri Light"/>
          <w:color w:val="000000"/>
          <w:kern w:val="1"/>
        </w:rPr>
        <w:lastRenderedPageBreak/>
        <w:t>Outros temas vinculados ao objeto desta Chamada Pública e que sejam identificados nas atividades de “Diagnóstico Comunitário” ou “Diagnóstico da UPF”, devidamente justificado e autorizado pela BAHIATER.</w:t>
      </w:r>
    </w:p>
    <w:p w14:paraId="1F9426D3" w14:textId="77777777" w:rsidR="006A11D7" w:rsidRPr="006162F8" w:rsidRDefault="006A11D7" w:rsidP="006A11D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11A22FF1" w14:textId="342B767B" w:rsidR="008232B4" w:rsidRPr="006162F8" w:rsidRDefault="00C970EE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5.</w:t>
      </w:r>
      <w:r w:rsidR="00FD5153" w:rsidRPr="006162F8">
        <w:rPr>
          <w:rFonts w:ascii="Calibri Light" w:hAnsi="Calibri Light" w:cs="Calibri Light"/>
        </w:rPr>
        <w:t>4</w:t>
      </w:r>
      <w:r w:rsidR="00440C8F" w:rsidRPr="006162F8">
        <w:rPr>
          <w:rFonts w:ascii="Calibri Light" w:hAnsi="Calibri Light" w:cs="Calibri Light"/>
        </w:rPr>
        <w:t xml:space="preserve"> </w:t>
      </w:r>
      <w:r w:rsidR="00F13863" w:rsidRPr="006162F8">
        <w:rPr>
          <w:rFonts w:ascii="Calibri Light" w:hAnsi="Calibri Light" w:cs="Calibri Light"/>
        </w:rPr>
        <w:t>As atividades</w:t>
      </w:r>
      <w:r w:rsidR="003C45FC" w:rsidRPr="006162F8">
        <w:rPr>
          <w:rFonts w:ascii="Calibri Light" w:hAnsi="Calibri Light" w:cs="Calibri Light"/>
        </w:rPr>
        <w:t xml:space="preserve"> pré-</w:t>
      </w:r>
      <w:r w:rsidR="00F13863" w:rsidRPr="006162F8">
        <w:rPr>
          <w:rFonts w:ascii="Calibri Light" w:hAnsi="Calibri Light" w:cs="Calibri Light"/>
        </w:rPr>
        <w:t xml:space="preserve">fixadas e selecionáveis </w:t>
      </w:r>
      <w:r w:rsidR="003C45FC" w:rsidRPr="006162F8">
        <w:rPr>
          <w:rFonts w:ascii="Calibri Light" w:hAnsi="Calibri Light" w:cs="Calibri Light"/>
        </w:rPr>
        <w:t xml:space="preserve">para construção do conhecimento </w:t>
      </w:r>
      <w:r w:rsidR="00F13863" w:rsidRPr="006162F8">
        <w:rPr>
          <w:rFonts w:ascii="Calibri Light" w:hAnsi="Calibri Light" w:cs="Calibri Light"/>
        </w:rPr>
        <w:t xml:space="preserve">serão </w:t>
      </w:r>
      <w:r w:rsidR="00F13863" w:rsidRPr="006162F8">
        <w:rPr>
          <w:rFonts w:ascii="Calibri Light" w:hAnsi="Calibri Light" w:cs="Calibri Light"/>
          <w:b/>
        </w:rPr>
        <w:t>obrigatoriamente</w:t>
      </w:r>
      <w:r w:rsidR="00F13863" w:rsidRPr="006162F8">
        <w:rPr>
          <w:rFonts w:ascii="Calibri Light" w:hAnsi="Calibri Light" w:cs="Calibri Light"/>
        </w:rPr>
        <w:t xml:space="preserve"> executadas pela contratada;</w:t>
      </w:r>
    </w:p>
    <w:p w14:paraId="1615E860" w14:textId="77777777" w:rsidR="00E20F82" w:rsidRPr="006162F8" w:rsidRDefault="00E20F8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61806AB6" w14:textId="2D04BB8A" w:rsidR="00E20F82" w:rsidRPr="006162F8" w:rsidRDefault="00E20F82" w:rsidP="00E20F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spacing w:val="-3"/>
        </w:rPr>
        <w:t>5.</w:t>
      </w:r>
      <w:r w:rsidR="00FD5153" w:rsidRPr="006162F8">
        <w:rPr>
          <w:rFonts w:ascii="Calibri Light" w:hAnsi="Calibri Light" w:cs="Calibri Light"/>
          <w:spacing w:val="-3"/>
        </w:rPr>
        <w:t>5</w:t>
      </w:r>
      <w:r w:rsidRPr="006162F8">
        <w:rPr>
          <w:rFonts w:ascii="Calibri Light" w:hAnsi="Calibri Light" w:cs="Calibri Light"/>
          <w:spacing w:val="-3"/>
        </w:rPr>
        <w:t xml:space="preserve"> As atividades “Reuniões de Articulação com Parceiros” obrigatoriamente deverão ser articuladas e realizadas em conjunto com a coordenação </w:t>
      </w:r>
      <w:r w:rsidRPr="006162F8">
        <w:rPr>
          <w:rFonts w:ascii="Calibri Light" w:hAnsi="Calibri Light" w:cs="Calibri Light"/>
          <w:color w:val="000000"/>
          <w:spacing w:val="-3"/>
        </w:rPr>
        <w:t xml:space="preserve">da BAHIATER no </w:t>
      </w:r>
      <w:r w:rsidRPr="006162F8">
        <w:rPr>
          <w:rFonts w:ascii="Calibri Light" w:hAnsi="Calibri Light" w:cs="Calibri Light"/>
          <w:spacing w:val="-3"/>
        </w:rPr>
        <w:t xml:space="preserve">Serviço Territorial da Agricultura Familiar </w:t>
      </w:r>
      <w:r w:rsidRPr="006162F8">
        <w:rPr>
          <w:rFonts w:ascii="Calibri Light" w:hAnsi="Calibri Light" w:cs="Calibri Light"/>
          <w:color w:val="000000"/>
          <w:spacing w:val="-3"/>
        </w:rPr>
        <w:t>(SETAF)</w:t>
      </w:r>
      <w:r w:rsidRPr="006162F8">
        <w:rPr>
          <w:rStyle w:val="Refdenotaderodap"/>
          <w:rFonts w:ascii="Calibri Light" w:hAnsi="Calibri Light" w:cs="Calibri Light"/>
          <w:color w:val="000000"/>
          <w:spacing w:val="-3"/>
        </w:rPr>
        <w:footnoteReference w:id="4"/>
      </w:r>
      <w:r w:rsidRPr="006162F8">
        <w:rPr>
          <w:rFonts w:ascii="Calibri Light" w:hAnsi="Calibri Light" w:cs="Calibri Light"/>
          <w:color w:val="000000"/>
          <w:spacing w:val="-3"/>
        </w:rPr>
        <w:t>;</w:t>
      </w:r>
    </w:p>
    <w:p w14:paraId="168ABF08" w14:textId="77777777" w:rsidR="008232B4" w:rsidRPr="006162F8" w:rsidRDefault="008232B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63CF537F" w14:textId="4986D5C8" w:rsidR="00F13863" w:rsidRPr="006162F8" w:rsidRDefault="00B96A51" w:rsidP="00E20F8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5.</w:t>
      </w:r>
      <w:r w:rsidR="00FD5153" w:rsidRPr="006162F8">
        <w:rPr>
          <w:rFonts w:ascii="Calibri Light" w:hAnsi="Calibri Light" w:cs="Calibri Light"/>
          <w:spacing w:val="-3"/>
        </w:rPr>
        <w:t>6</w:t>
      </w:r>
      <w:r w:rsidRPr="006162F8">
        <w:rPr>
          <w:rFonts w:ascii="Calibri Light" w:hAnsi="Calibri Light" w:cs="Calibri Light"/>
          <w:spacing w:val="-3"/>
        </w:rPr>
        <w:t xml:space="preserve">. </w:t>
      </w:r>
      <w:r w:rsidR="002A3AC4" w:rsidRPr="006162F8">
        <w:rPr>
          <w:rFonts w:ascii="Calibri Light" w:hAnsi="Calibri Light" w:cs="Calibri Light"/>
          <w:spacing w:val="-3"/>
        </w:rPr>
        <w:t xml:space="preserve">Durante a atividade pré-fixada “Seminário de </w:t>
      </w:r>
      <w:r w:rsidR="00F13863" w:rsidRPr="006162F8">
        <w:rPr>
          <w:rFonts w:ascii="Calibri Light" w:hAnsi="Calibri Light" w:cs="Calibri Light"/>
          <w:spacing w:val="-3"/>
        </w:rPr>
        <w:t>Planejamento Comunitário” deverá ser construído um documento contendo a proposta de metodologia, tempo de duração e cronog</w:t>
      </w:r>
      <w:r w:rsidR="003B2A10" w:rsidRPr="006162F8">
        <w:rPr>
          <w:rFonts w:ascii="Calibri Light" w:hAnsi="Calibri Light" w:cs="Calibri Light"/>
          <w:spacing w:val="-3"/>
        </w:rPr>
        <w:t xml:space="preserve">rama de execução das atividades. </w:t>
      </w:r>
      <w:r w:rsidR="00030671" w:rsidRPr="006162F8">
        <w:rPr>
          <w:rFonts w:ascii="Calibri Light" w:hAnsi="Calibri Light" w:cs="Calibri Light"/>
          <w:spacing w:val="-3"/>
        </w:rPr>
        <w:t xml:space="preserve">Os métodos e formulários a serem utilizados nessas atividades serão construídos na 1º oficina de nivelamento entre a equipe técnica da SDR/BAHIATER e entidades executoras de ATER contratadas. </w:t>
      </w:r>
      <w:r w:rsidR="00E20F82" w:rsidRPr="006162F8">
        <w:rPr>
          <w:rFonts w:ascii="Calibri Light" w:hAnsi="Calibri Light" w:cs="Calibri Light"/>
          <w:spacing w:val="-3"/>
        </w:rPr>
        <w:t xml:space="preserve">Nessa mesma atividade </w:t>
      </w:r>
      <w:r w:rsidR="00F13863" w:rsidRPr="006162F8">
        <w:rPr>
          <w:rFonts w:ascii="Calibri Light" w:hAnsi="Calibri Light" w:cs="Calibri Light"/>
          <w:spacing w:val="-3"/>
        </w:rPr>
        <w:t>deverá ser construída a proposta de ações específicas para as mulheres, de apoio à produção agroecológica das agricultoras, beneficiamento e acesso a mercados, acesso a políticas p</w:t>
      </w:r>
      <w:r w:rsidR="00D167FA" w:rsidRPr="006162F8">
        <w:rPr>
          <w:rFonts w:ascii="Calibri Light" w:hAnsi="Calibri Light" w:cs="Calibri Light"/>
          <w:spacing w:val="-3"/>
        </w:rPr>
        <w:t xml:space="preserve">úblicas e formações </w:t>
      </w:r>
      <w:r w:rsidR="00440C8F" w:rsidRPr="006162F8">
        <w:rPr>
          <w:rFonts w:ascii="Calibri Light" w:hAnsi="Calibri Light" w:cs="Calibri Light"/>
          <w:spacing w:val="-3"/>
        </w:rPr>
        <w:t>específicas.</w:t>
      </w:r>
    </w:p>
    <w:p w14:paraId="23C314D1" w14:textId="77777777" w:rsidR="00E20F82" w:rsidRPr="006162F8" w:rsidRDefault="00E20F82" w:rsidP="00E20F8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0E025C10" w14:textId="072ED2D8" w:rsidR="00E20F82" w:rsidRPr="006162F8" w:rsidRDefault="00E20F82" w:rsidP="00E20F8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spacing w:val="-3"/>
        </w:rPr>
        <w:t>5.</w:t>
      </w:r>
      <w:r w:rsidR="00FD5153" w:rsidRPr="006162F8">
        <w:rPr>
          <w:rFonts w:ascii="Calibri Light" w:hAnsi="Calibri Light" w:cs="Calibri Light"/>
          <w:spacing w:val="-3"/>
        </w:rPr>
        <w:t>7</w:t>
      </w:r>
      <w:r w:rsidRPr="006162F8">
        <w:rPr>
          <w:rFonts w:ascii="Calibri Light" w:hAnsi="Calibri Light" w:cs="Calibri Light"/>
          <w:spacing w:val="-3"/>
        </w:rPr>
        <w:t xml:space="preserve">. A realização das atividades coletivas (pré-fixadas e selecionáveis para construção do conhecimento) obrigatoriamente deverá ser comunicada oficialmente </w:t>
      </w:r>
      <w:r w:rsidRPr="006162F8">
        <w:rPr>
          <w:rFonts w:ascii="Calibri Light" w:hAnsi="Calibri Light" w:cs="Calibri Light"/>
          <w:color w:val="000000"/>
          <w:spacing w:val="-3"/>
        </w:rPr>
        <w:t>ao fiscal de contrato e a coordenação da BAHIATER</w:t>
      </w:r>
      <w:r w:rsidRPr="006162F8">
        <w:rPr>
          <w:rFonts w:ascii="Calibri Light" w:hAnsi="Calibri Light" w:cs="Calibri Light"/>
          <w:spacing w:val="-3"/>
        </w:rPr>
        <w:t xml:space="preserve"> no Serviço Territorial da Agricultura Familiar (SETAF), com antecedência mínima de 05 dias</w:t>
      </w:r>
      <w:r w:rsidR="00440C8F" w:rsidRPr="006162F8">
        <w:rPr>
          <w:rFonts w:ascii="Calibri Light" w:hAnsi="Calibri Light" w:cs="Calibri Light"/>
          <w:spacing w:val="-3"/>
        </w:rPr>
        <w:t xml:space="preserve"> úteis</w:t>
      </w:r>
      <w:r w:rsidRPr="006162F8">
        <w:rPr>
          <w:rFonts w:ascii="Calibri Light" w:hAnsi="Calibri Light" w:cs="Calibri Light"/>
          <w:spacing w:val="-3"/>
        </w:rPr>
        <w:t>, para acompanhamento e avaliação do evento;</w:t>
      </w:r>
    </w:p>
    <w:p w14:paraId="0B9285E4" w14:textId="77777777" w:rsidR="00B96A51" w:rsidRPr="006162F8" w:rsidRDefault="00B96A51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14:paraId="0F273886" w14:textId="101C4AFC" w:rsidR="00D430F2" w:rsidRPr="006162F8" w:rsidRDefault="0070512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5</w:t>
      </w:r>
      <w:r w:rsidR="00AD75D8" w:rsidRPr="006162F8">
        <w:rPr>
          <w:rFonts w:ascii="Calibri Light" w:hAnsi="Calibri Light" w:cs="Calibri Light"/>
          <w:color w:val="000000"/>
        </w:rPr>
        <w:t>.</w:t>
      </w:r>
      <w:r w:rsidR="00FD5153" w:rsidRPr="006162F8">
        <w:rPr>
          <w:rFonts w:ascii="Calibri Light" w:hAnsi="Calibri Light" w:cs="Calibri Light"/>
          <w:color w:val="000000"/>
        </w:rPr>
        <w:t>8</w:t>
      </w:r>
      <w:r w:rsidR="00B96A51" w:rsidRPr="006162F8">
        <w:rPr>
          <w:rFonts w:ascii="Calibri Light" w:hAnsi="Calibri Light" w:cs="Calibri Light"/>
          <w:color w:val="000000"/>
        </w:rPr>
        <w:t xml:space="preserve">. </w:t>
      </w:r>
      <w:r w:rsidR="00F13863" w:rsidRPr="006162F8">
        <w:rPr>
          <w:rFonts w:ascii="Calibri Light" w:hAnsi="Calibri Light" w:cs="Calibri Light"/>
          <w:color w:val="000000"/>
        </w:rPr>
        <w:t>Todas as atividades coletivas poderão ser agrupadas de forma a compor grupos maiores, conforme a realidade local. Para os casos de liquidação de despesa das atividades coletivas, devem ser apresentados os atestes considerando o número mínimo e má</w:t>
      </w:r>
      <w:r w:rsidR="00D167FA" w:rsidRPr="006162F8">
        <w:rPr>
          <w:rFonts w:ascii="Calibri Light" w:hAnsi="Calibri Light" w:cs="Calibri Light"/>
          <w:color w:val="000000"/>
        </w:rPr>
        <w:t xml:space="preserve">ximo de beneficiário/as com </w:t>
      </w:r>
      <w:r w:rsidR="006A4130" w:rsidRPr="006162F8">
        <w:rPr>
          <w:rFonts w:ascii="Calibri Light" w:hAnsi="Calibri Light" w:cs="Calibri Light"/>
          <w:color w:val="000000"/>
        </w:rPr>
        <w:t>DAP.</w:t>
      </w:r>
    </w:p>
    <w:p w14:paraId="6EB02519" w14:textId="77777777" w:rsidR="00D430F2" w:rsidRPr="006162F8" w:rsidRDefault="00D430F2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14:paraId="768C27AA" w14:textId="3E8F5054" w:rsidR="00D430F2" w:rsidRPr="006162F8" w:rsidRDefault="00705123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5</w:t>
      </w:r>
      <w:r w:rsidR="00FD5153" w:rsidRPr="006162F8">
        <w:rPr>
          <w:rFonts w:ascii="Calibri Light" w:hAnsi="Calibri Light" w:cs="Calibri Light"/>
        </w:rPr>
        <w:t>.9</w:t>
      </w:r>
      <w:r w:rsidR="00D430F2" w:rsidRPr="006162F8">
        <w:rPr>
          <w:rFonts w:ascii="Calibri Light" w:hAnsi="Calibri Light" w:cs="Calibri Light"/>
        </w:rPr>
        <w:t xml:space="preserve">. As entidades contratadas deverão apoiar ações da Secretaria de Desenvolvimento Rural e de parceiros (entidades federais, estaduais e municipais), em ações que visem à inclusão dos beneficiários tais como: a) Seleção e emissão de laudos para o Programa Garantia Safra; b) </w:t>
      </w:r>
      <w:r w:rsidR="00D430F2" w:rsidRPr="006162F8">
        <w:rPr>
          <w:rFonts w:ascii="Calibri Light" w:hAnsi="Calibri Light" w:cs="Calibri Light"/>
        </w:rPr>
        <w:lastRenderedPageBreak/>
        <w:t>mobilizar as famílias para participação em mutirões de documentação; c) apoiar a distribuição de sementes, animais e outros insumos; d) promover a inclusão social pelo encaminhamento de demandas sobre água, habitação, transferência de renda, entre outras; e) Outras políticas que visem o fortalecimento da agricultura familiar.</w:t>
      </w:r>
    </w:p>
    <w:p w14:paraId="79DAA110" w14:textId="77777777" w:rsidR="00EB7CCD" w:rsidRPr="006162F8" w:rsidRDefault="00EB7CCD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5361C9D7" w14:textId="583A4176" w:rsidR="00EB7CCD" w:rsidRPr="006162F8" w:rsidRDefault="00705123" w:rsidP="00EB7C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5</w:t>
      </w:r>
      <w:r w:rsidR="00C970EE" w:rsidRPr="006162F8">
        <w:rPr>
          <w:rFonts w:ascii="Calibri Light" w:hAnsi="Calibri Light" w:cs="Calibri Light"/>
        </w:rPr>
        <w:t>.1</w:t>
      </w:r>
      <w:r w:rsidR="00FD5153" w:rsidRPr="006162F8">
        <w:rPr>
          <w:rFonts w:ascii="Calibri Light" w:hAnsi="Calibri Light" w:cs="Calibri Light"/>
        </w:rPr>
        <w:t>0</w:t>
      </w:r>
      <w:r w:rsidR="00EB7CCD" w:rsidRPr="006162F8">
        <w:rPr>
          <w:rFonts w:ascii="Calibri Light" w:hAnsi="Calibri Light" w:cs="Calibri Light"/>
        </w:rPr>
        <w:t>. Todas as atividades realizadas exigirão sistematização de dados e elaboração de documentos em meio físico e/ou eletrônico, utilizando softwares, equipamentos eletrônicos e formulários indicados pela BAHIATER, quando for o caso.</w:t>
      </w:r>
    </w:p>
    <w:p w14:paraId="69890DA7" w14:textId="77777777" w:rsidR="005B63CE" w:rsidRPr="006162F8" w:rsidRDefault="005B63CE" w:rsidP="00EB7C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2846E52F" w14:textId="440F8397" w:rsidR="00705123" w:rsidRPr="006162F8" w:rsidRDefault="00705123" w:rsidP="0070512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>5.1</w:t>
      </w:r>
      <w:r w:rsidR="00FD5153" w:rsidRPr="006162F8">
        <w:rPr>
          <w:rFonts w:ascii="Calibri Light" w:eastAsia="Times New Roman" w:hAnsi="Calibri Light" w:cs="Calibri Light"/>
        </w:rPr>
        <w:t>1</w:t>
      </w:r>
      <w:r w:rsidRPr="006162F8">
        <w:rPr>
          <w:rFonts w:ascii="Calibri Light" w:eastAsia="Times New Roman" w:hAnsi="Calibri Light" w:cs="Calibri Light"/>
        </w:rPr>
        <w:t xml:space="preserve"> Para promover a agroecologia é fundamental a construção de estratégias para a soberania e segurança alimentar, que garantam a produção de alimentos e demais produtos da sociobiodiversidade para o autoconsumo e para a comercialização. Neste sentido é fundamental o apoio à criação e ampliação de bancos e casas de sementes comunitárias e familiares, com ênfase em variedades crioulas e espécies florestais nativas, como estratégia de conservação do patrimônio genético. As estratégias de comercialização devem privilegiar circuitos curtos, dinamizando as redes locais de economia solidária e o acesso às políticas de comercialização para </w:t>
      </w:r>
      <w:r w:rsidR="001247F8" w:rsidRPr="006162F8">
        <w:rPr>
          <w:rFonts w:ascii="Calibri Light" w:eastAsia="Times New Roman" w:hAnsi="Calibri Light" w:cs="Calibri Light"/>
        </w:rPr>
        <w:t>as feiras agroecológicas e</w:t>
      </w:r>
      <w:r w:rsidRPr="006162F8">
        <w:rPr>
          <w:rFonts w:ascii="Calibri Light" w:eastAsia="Times New Roman" w:hAnsi="Calibri Light" w:cs="Calibri Light"/>
        </w:rPr>
        <w:t xml:space="preserve"> mercados institucionais, como o Programa de Aquisição de Alimentos (PAA) e o Programa Nacional de Alimentação Escolar (PNAE);</w:t>
      </w:r>
    </w:p>
    <w:p w14:paraId="42D31683" w14:textId="77777777" w:rsidR="00116775" w:rsidRPr="006162F8" w:rsidRDefault="00116775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lang w:eastAsia="en-US"/>
        </w:rPr>
      </w:pPr>
    </w:p>
    <w:p w14:paraId="371382A5" w14:textId="5BC98E4F" w:rsidR="004C6EDF" w:rsidRPr="006162F8" w:rsidRDefault="00AD75D8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>5.1</w:t>
      </w:r>
      <w:r w:rsidR="00FD5153" w:rsidRPr="006162F8">
        <w:rPr>
          <w:rFonts w:ascii="Calibri Light" w:eastAsia="Times New Roman" w:hAnsi="Calibri Light" w:cs="Calibri Light"/>
        </w:rPr>
        <w:t>2</w:t>
      </w:r>
      <w:r w:rsidR="00AC4CBE" w:rsidRPr="006162F8">
        <w:rPr>
          <w:rFonts w:ascii="Calibri Light" w:eastAsia="Times New Roman" w:hAnsi="Calibri Light" w:cs="Calibri Light"/>
        </w:rPr>
        <w:t xml:space="preserve"> </w:t>
      </w:r>
      <w:r w:rsidR="004C6EDF" w:rsidRPr="006162F8">
        <w:rPr>
          <w:rFonts w:ascii="Calibri Light" w:eastAsia="Times New Roman" w:hAnsi="Calibri Light" w:cs="Calibri Light"/>
        </w:rPr>
        <w:t>Para promover a agroecologia no semiárido busca-se, com esta chamada, estimular e fortalecer as estratégias de convivência com a seca, que tenham como foco o estoque de água para produção de alimentos e beneficiamento da produção, a criação de bancos de produção de proteínas e forragens para os animais e de bancos de sementes para garantir a autonomia das famílias;</w:t>
      </w:r>
    </w:p>
    <w:p w14:paraId="0287D2BB" w14:textId="77777777" w:rsidR="004C6EDF" w:rsidRPr="006162F8" w:rsidRDefault="004C6EDF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14:paraId="2FABFACB" w14:textId="70F36F69" w:rsidR="004C6EDF" w:rsidRPr="006162F8" w:rsidRDefault="00AC4CBE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>5.1</w:t>
      </w:r>
      <w:r w:rsidR="00FD5153" w:rsidRPr="006162F8">
        <w:rPr>
          <w:rFonts w:ascii="Calibri Light" w:eastAsia="Times New Roman" w:hAnsi="Calibri Light" w:cs="Calibri Light"/>
        </w:rPr>
        <w:t>3</w:t>
      </w:r>
      <w:r w:rsidRPr="006162F8">
        <w:rPr>
          <w:rFonts w:ascii="Calibri Light" w:eastAsia="Times New Roman" w:hAnsi="Calibri Light" w:cs="Calibri Light"/>
        </w:rPr>
        <w:t xml:space="preserve"> </w:t>
      </w:r>
      <w:r w:rsidR="004C6EDF" w:rsidRPr="006162F8">
        <w:rPr>
          <w:rFonts w:ascii="Calibri Light" w:eastAsia="Times New Roman" w:hAnsi="Calibri Light" w:cs="Calibri Light"/>
        </w:rPr>
        <w:t>Para promover a igualdade de gênero, a metodologia deverá reconhecer e favorecer o protagonismo das mulheres na produção, gestão e comercialização, estimulando e apoiando processos de auto-organização e autonomia econômica, bem como o acesso às políticas públicas. Além disso, deverá valorizar os conhecimentos existentes e reconhecê-las como participantes ativas da economia rural, garantindo a sua participação efetiva nas decisões, considerando os conteúdos dem</w:t>
      </w:r>
      <w:r w:rsidR="00522B74" w:rsidRPr="006162F8">
        <w:rPr>
          <w:rFonts w:ascii="Calibri Light" w:eastAsia="Times New Roman" w:hAnsi="Calibri Light" w:cs="Calibri Light"/>
        </w:rPr>
        <w:t>andados pelas próprias mulheres.</w:t>
      </w:r>
    </w:p>
    <w:p w14:paraId="73C113B0" w14:textId="77777777" w:rsidR="00C642F9" w:rsidRPr="006162F8" w:rsidRDefault="00C642F9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674F49D6" w14:textId="32049C98" w:rsidR="008C6D8A" w:rsidRPr="006162F8" w:rsidRDefault="008C6D8A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5.14 Na atividade “Caracterização da UPF” um dos produtos a ser entregue para a BAHIATER/DATER será um livro com as sistematizações e análise</w:t>
      </w:r>
      <w:r w:rsidR="00EA601A" w:rsidRPr="006162F8">
        <w:rPr>
          <w:rFonts w:ascii="Calibri Light" w:hAnsi="Calibri Light" w:cs="Calibri Light"/>
        </w:rPr>
        <w:t>s</w:t>
      </w:r>
      <w:r w:rsidRPr="006162F8">
        <w:rPr>
          <w:rFonts w:ascii="Calibri Light" w:hAnsi="Calibri Light" w:cs="Calibri Light"/>
        </w:rPr>
        <w:t xml:space="preserve"> das unidades produtivas </w:t>
      </w:r>
      <w:r w:rsidRPr="006162F8">
        <w:rPr>
          <w:rFonts w:ascii="Calibri Light" w:hAnsi="Calibri Light" w:cs="Calibri Light"/>
        </w:rPr>
        <w:lastRenderedPageBreak/>
        <w:t xml:space="preserve">familiares. A metodologia e demais </w:t>
      </w:r>
      <w:r w:rsidR="00357A4C" w:rsidRPr="006162F8">
        <w:rPr>
          <w:rFonts w:ascii="Calibri Light" w:hAnsi="Calibri Light" w:cs="Calibri Light"/>
        </w:rPr>
        <w:t>informações referentes</w:t>
      </w:r>
      <w:r w:rsidRPr="006162F8">
        <w:rPr>
          <w:rFonts w:ascii="Calibri Light" w:hAnsi="Calibri Light" w:cs="Calibri Light"/>
        </w:rPr>
        <w:t xml:space="preserve"> ao produto será dialogado na oficina de nivelamento que ocorrerá no início do contrato.</w:t>
      </w:r>
    </w:p>
    <w:p w14:paraId="7C4A78C6" w14:textId="77777777" w:rsidR="008C6D8A" w:rsidRPr="006162F8" w:rsidRDefault="008C6D8A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511D44E4" w14:textId="77777777" w:rsidR="00D101A9" w:rsidRPr="006162F8" w:rsidRDefault="00AC4CBE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2" w:name="_Toc497711946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6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REFERENCIAL METODOLÓGICO</w:t>
      </w:r>
      <w:bookmarkEnd w:id="12"/>
    </w:p>
    <w:p w14:paraId="6AE8C5B4" w14:textId="77777777" w:rsidR="00C642F9" w:rsidRPr="006162F8" w:rsidRDefault="00C642F9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7EF57349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>A Agroecologia, segundo a definição estatutária da Associação Brasileira de Agroecologia (ABA, artigo 2º, parágrafo 1º) é uma ciência, movimento político e prática social, portadora de um enfoque científico, teórico, prático e metodológico que articula diferentes áreas do conhecimento de forma transdisciplinar e sistêmica, orientada a desenvolver sistemas agroalimentares sustentáveis em todas as suas dimensões.</w:t>
      </w:r>
    </w:p>
    <w:p w14:paraId="33CDF24C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As mudanças necessárias para a reestruturação do sistema agroalimentar com base em princípios de sustentabilidade e justiça ambiental demandam do paradigma agroecológico a reunião de princípios, práticas e processos aplicados ao desenho e manejo dos </w:t>
      </w:r>
      <w:proofErr w:type="spellStart"/>
      <w:r w:rsidRPr="006162F8">
        <w:rPr>
          <w:rFonts w:ascii="Calibri Light" w:eastAsia="Times New Roman" w:hAnsi="Calibri Light" w:cs="Calibri Light"/>
        </w:rPr>
        <w:t>agroecossistemas</w:t>
      </w:r>
      <w:proofErr w:type="spellEnd"/>
      <w:r w:rsidRPr="006162F8">
        <w:rPr>
          <w:rFonts w:ascii="Calibri Light" w:eastAsia="Times New Roman" w:hAnsi="Calibri Light" w:cs="Calibri Light"/>
        </w:rPr>
        <w:t xml:space="preserve">, e envolvem, não apenas transformações tecnológicas na agricultura, mas a reorganização de processos sociais e ecológicos relacionados à produção e ao consumo de alimentos. Na Agroecologia, os sistemas devem ser planejados e manejados de forma a congregar distintas saberes e áreas do conhecimento e para isso os </w:t>
      </w:r>
      <w:proofErr w:type="spellStart"/>
      <w:r w:rsidRPr="006162F8">
        <w:rPr>
          <w:rFonts w:ascii="Calibri Light" w:eastAsia="Times New Roman" w:hAnsi="Calibri Light" w:cs="Calibri Light"/>
        </w:rPr>
        <w:t>agroecossistemas</w:t>
      </w:r>
      <w:proofErr w:type="spellEnd"/>
      <w:r w:rsidRPr="006162F8">
        <w:rPr>
          <w:rFonts w:ascii="Calibri Light" w:eastAsia="Times New Roman" w:hAnsi="Calibri Light" w:cs="Calibri Light"/>
        </w:rPr>
        <w:t xml:space="preserve"> devem ser reconfigurados a partir da sinergia dos saberes populares e do conhecimento científico e de forma a minimizar a dependência de insumos externos, principalmente, de fontes não renováveis, de forma a garantir sua resiliência e autonomia (ABA, 2017)</w:t>
      </w:r>
      <w:r w:rsidRPr="006162F8">
        <w:rPr>
          <w:rStyle w:val="Refdenotaderodap"/>
          <w:rFonts w:ascii="Calibri Light" w:eastAsia="Times New Roman" w:hAnsi="Calibri Light" w:cs="Calibri Light"/>
        </w:rPr>
        <w:footnoteReference w:id="5"/>
      </w:r>
      <w:r w:rsidRPr="006162F8">
        <w:rPr>
          <w:rFonts w:ascii="Calibri Light" w:eastAsia="Times New Roman" w:hAnsi="Calibri Light" w:cs="Calibri Light"/>
        </w:rPr>
        <w:t>.</w:t>
      </w:r>
    </w:p>
    <w:p w14:paraId="516E62ED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Cabe destacar que na concepção agroecológica, os </w:t>
      </w:r>
      <w:proofErr w:type="spellStart"/>
      <w:r w:rsidRPr="006162F8">
        <w:rPr>
          <w:rFonts w:ascii="Calibri Light" w:eastAsia="Times New Roman" w:hAnsi="Calibri Light" w:cs="Calibri Light"/>
        </w:rPr>
        <w:t>agroecossistemas</w:t>
      </w:r>
      <w:proofErr w:type="spellEnd"/>
      <w:r w:rsidRPr="006162F8">
        <w:rPr>
          <w:rFonts w:ascii="Calibri Light" w:eastAsia="Times New Roman" w:hAnsi="Calibri Light" w:cs="Calibri Light"/>
        </w:rPr>
        <w:t xml:space="preserve"> geridos pelas famílias agricultoras são sistemas de gestão de recursos que condensam em um todo indivisível os processos de produção e reprodução sociocultural, ecológica e econômica.</w:t>
      </w:r>
    </w:p>
    <w:p w14:paraId="33CF584B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A ATER de modo geral deve ser compreendida como uma política estratégica na medida que articula um conjunto de outras políticas que pretendem contribuir para o desenvolvimento rural sustentável. Na concepção Agroecológica isso ganha ainda mais relevância, tornando indispensável percebê-la como um processo de facilitação de dinâmicas territoriais em contraposição ao modelo </w:t>
      </w:r>
      <w:proofErr w:type="spellStart"/>
      <w:r w:rsidRPr="006162F8">
        <w:rPr>
          <w:rFonts w:ascii="Calibri Light" w:eastAsia="Times New Roman" w:hAnsi="Calibri Light" w:cs="Calibri Light"/>
        </w:rPr>
        <w:t>difusionista</w:t>
      </w:r>
      <w:proofErr w:type="spellEnd"/>
      <w:r w:rsidRPr="006162F8">
        <w:rPr>
          <w:rFonts w:ascii="Calibri Light" w:eastAsia="Times New Roman" w:hAnsi="Calibri Light" w:cs="Calibri Light"/>
        </w:rPr>
        <w:t xml:space="preserve"> e individual da perspectiva convencional de ATER.</w:t>
      </w:r>
    </w:p>
    <w:p w14:paraId="6FC5133F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>Conforme salientou Freitas (2008)</w:t>
      </w:r>
      <w:r w:rsidRPr="006162F8">
        <w:rPr>
          <w:rStyle w:val="Refdenotaderodap"/>
          <w:rFonts w:ascii="Calibri Light" w:eastAsia="Times New Roman" w:hAnsi="Calibri Light" w:cs="Calibri Light"/>
        </w:rPr>
        <w:footnoteReference w:id="6"/>
      </w:r>
      <w:r w:rsidRPr="006162F8">
        <w:rPr>
          <w:rFonts w:ascii="Calibri Light" w:eastAsia="Times New Roman" w:hAnsi="Calibri Light" w:cs="Calibri Light"/>
        </w:rPr>
        <w:t xml:space="preserve"> a PNATER tomou como base uma concepção de desenvolvimento endógeno articulado à transição agroecológica, rompendo com a visão produtivista e para que se tenha de fato condições de promover sua plena aplicação, é preciso adaptar os instrumentos e a forma de regramento das chamadas de modo que os processos </w:t>
      </w:r>
      <w:r w:rsidRPr="006162F8">
        <w:rPr>
          <w:rFonts w:ascii="Calibri Light" w:eastAsia="Times New Roman" w:hAnsi="Calibri Light" w:cs="Calibri Light"/>
        </w:rPr>
        <w:lastRenderedPageBreak/>
        <w:t xml:space="preserve">dinamizadores da </w:t>
      </w:r>
      <w:proofErr w:type="spellStart"/>
      <w:r w:rsidRPr="006162F8">
        <w:rPr>
          <w:rFonts w:ascii="Calibri Light" w:eastAsia="Times New Roman" w:hAnsi="Calibri Light" w:cs="Calibri Light"/>
        </w:rPr>
        <w:t>Agroeocologia</w:t>
      </w:r>
      <w:proofErr w:type="spellEnd"/>
      <w:r w:rsidRPr="006162F8">
        <w:rPr>
          <w:rFonts w:ascii="Calibri Light" w:eastAsia="Times New Roman" w:hAnsi="Calibri Light" w:cs="Calibri Light"/>
        </w:rPr>
        <w:t xml:space="preserve"> sejam incentivados e contribuam de forma substantiva para o desenvolvimento rural dos territórios em questão.</w:t>
      </w:r>
    </w:p>
    <w:p w14:paraId="3589730D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A internalização do enfoque agroecológico nas ações de ATER pública está condicionada à incorporação de abordagens para a análise sistêmica da realidade da agricultura familiar coerentes com os conceitos da Agroecologia por parte dos agentes de ATER. Para tanto faz-se necessária a integração de inovações nas abordagens metodológicas, a partir de um processo continuado de exercício de reflexão crítica em processos de formação, que ultrapassam sobremaneira o uso apenas de metodologias participativas. </w:t>
      </w:r>
    </w:p>
    <w:p w14:paraId="6F9D2400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Uma ATER Agroecológica, também em consonância com os objetivos da Lei Estadual nº 12.372/2011, não deve estar voltada apenas para o aumento da produtividade na lógica da verticalização de cadeias produtivas, e sim potencializar os processos coletivos para gestão dos bens comuns e o fortalecimento dos mercados locais, com o objetivo de aumento da autonomia e da sustentabilidade dos </w:t>
      </w:r>
      <w:proofErr w:type="spellStart"/>
      <w:r w:rsidRPr="006162F8">
        <w:rPr>
          <w:rFonts w:ascii="Calibri Light" w:eastAsia="Times New Roman" w:hAnsi="Calibri Light" w:cs="Calibri Light"/>
        </w:rPr>
        <w:t>agroecossistemas</w:t>
      </w:r>
      <w:proofErr w:type="spellEnd"/>
      <w:r w:rsidRPr="006162F8">
        <w:rPr>
          <w:rFonts w:ascii="Calibri Light" w:eastAsia="Times New Roman" w:hAnsi="Calibri Light" w:cs="Calibri Light"/>
        </w:rPr>
        <w:t xml:space="preserve">. Nesse sentido, a produção de leitura compartilhada sobre esses </w:t>
      </w:r>
      <w:proofErr w:type="spellStart"/>
      <w:r w:rsidRPr="006162F8">
        <w:rPr>
          <w:rFonts w:ascii="Calibri Light" w:eastAsia="Times New Roman" w:hAnsi="Calibri Light" w:cs="Calibri Light"/>
        </w:rPr>
        <w:t>agroecossistemas</w:t>
      </w:r>
      <w:proofErr w:type="spellEnd"/>
      <w:r w:rsidRPr="006162F8">
        <w:rPr>
          <w:rFonts w:ascii="Calibri Light" w:eastAsia="Times New Roman" w:hAnsi="Calibri Light" w:cs="Calibri Light"/>
        </w:rPr>
        <w:t xml:space="preserve"> é condição indispensável para que se estabeleçam processos participativos de construção de conhecimentos baseados no diálogo de saberes. Para tanto, os serviços de ATER Agroecológica devem estar qualificados para:</w:t>
      </w:r>
    </w:p>
    <w:p w14:paraId="7A7B1865" w14:textId="77777777" w:rsidR="00C642F9" w:rsidRPr="006162F8" w:rsidRDefault="00C642F9" w:rsidP="00555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Promover a gestão do conhecimento em redes locais de inovação promovendo o diálogo e a construção de saberes, preceitos do paradigma agroecológico.</w:t>
      </w:r>
    </w:p>
    <w:p w14:paraId="5F63D965" w14:textId="77777777" w:rsidR="00C642F9" w:rsidRPr="006162F8" w:rsidRDefault="00C642F9" w:rsidP="00555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Estimular e assessorar a construção e fortalecimento de bancos e redes de intercâmbios de sementes; partindo do pressuposto que a autonomia das famílias reside também na capacidade de assegurar seu patrimônio genético e a adaptabilidade de seus cultivos aos biomas e suas condições edafoclimáticas;</w:t>
      </w:r>
    </w:p>
    <w:p w14:paraId="1497D787" w14:textId="77777777" w:rsidR="00C642F9" w:rsidRPr="006162F8" w:rsidRDefault="00C642F9" w:rsidP="00555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Promover e assessorar o fortalecimento e criação de dinâmicas de redes de mulheres e jovens;</w:t>
      </w:r>
    </w:p>
    <w:p w14:paraId="203415BC" w14:textId="77777777" w:rsidR="00C642F9" w:rsidRPr="006162F8" w:rsidRDefault="00C642F9" w:rsidP="00555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Articular o acesso a fomento e a fundos rotativos que permitam a transição agroecológica, bem como a aquisição de equipamentos de gestão coletiva;</w:t>
      </w:r>
    </w:p>
    <w:p w14:paraId="09328FE9" w14:textId="77777777" w:rsidR="00C642F9" w:rsidRPr="006162F8" w:rsidRDefault="00C642F9" w:rsidP="00555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Promover e incentivar os mecanismos participativos de garantia da qualidade agroecológica</w:t>
      </w:r>
    </w:p>
    <w:p w14:paraId="73C7A37A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14:paraId="4CD76440" w14:textId="77777777" w:rsidR="00C642F9" w:rsidRPr="006162F8" w:rsidRDefault="00C642F9" w:rsidP="00555899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6162F8">
        <w:rPr>
          <w:rFonts w:ascii="Calibri Light" w:eastAsia="Times New Roman" w:hAnsi="Calibri Light" w:cs="Calibri Light"/>
        </w:rPr>
        <w:t xml:space="preserve">Uma ATER Agroecológica deve ainda, reconhecer o território como o lugar da produção dos saberes e a generalização dos conhecimentos universais, sendo que sua mediação se dá, idealmente, por meio de redes </w:t>
      </w:r>
      <w:proofErr w:type="spellStart"/>
      <w:r w:rsidRPr="006162F8">
        <w:rPr>
          <w:rFonts w:ascii="Calibri Light" w:eastAsia="Times New Roman" w:hAnsi="Calibri Light" w:cs="Calibri Light"/>
        </w:rPr>
        <w:t>territorializadas</w:t>
      </w:r>
      <w:proofErr w:type="spellEnd"/>
      <w:r w:rsidRPr="006162F8">
        <w:rPr>
          <w:rFonts w:ascii="Calibri Light" w:eastAsia="Times New Roman" w:hAnsi="Calibri Light" w:cs="Calibri Light"/>
        </w:rPr>
        <w:t xml:space="preserve"> que tem na dinâmica dos agricultores experimentadores a base social e cultural para orientação da agenda da pesquisa científica, da extensão e do ensino.</w:t>
      </w:r>
    </w:p>
    <w:p w14:paraId="7E2DB87F" w14:textId="77777777" w:rsidR="00C642F9" w:rsidRPr="006162F8" w:rsidRDefault="00C642F9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3B0BEAC1" w14:textId="77777777" w:rsidR="00D101A9" w:rsidRPr="006162F8" w:rsidRDefault="00AC4CBE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bookmarkStart w:id="13" w:name="_Toc497711947"/>
      <w:r w:rsidRPr="006162F8">
        <w:rPr>
          <w:rFonts w:ascii="Calibri Light" w:hAnsi="Calibri Light" w:cs="Calibri Light"/>
          <w:color w:val="auto"/>
          <w:sz w:val="22"/>
          <w:szCs w:val="22"/>
        </w:rPr>
        <w:t xml:space="preserve">7 </w:t>
      </w:r>
      <w:r w:rsidR="00D101A9" w:rsidRPr="006162F8">
        <w:rPr>
          <w:rFonts w:ascii="Calibri Light" w:hAnsi="Calibri Light" w:cs="Calibri Light"/>
          <w:color w:val="auto"/>
          <w:sz w:val="22"/>
          <w:szCs w:val="22"/>
        </w:rPr>
        <w:t>MONITORAMENTO E AVALIAÇÃO</w:t>
      </w:r>
      <w:bookmarkEnd w:id="13"/>
    </w:p>
    <w:p w14:paraId="5339C973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6AF22AB9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>O monitoramento e avaliação é um processo sistemático da operação e/ou dos resultados de uma política ou programa, no caso desta Chamada, da implementação de serviço de Assistência Técnica e Extensão Rural para agricultores e agricultoras familiares no estado da Bahia. O objetivo é obter informações úteis e críveis sobre o desempenho do programa, identificando problemas, limitações, potencialidades, alternativas e recolhendo subsídios que possam ser retroalimentados no processo de planejamento, de modo a aumentar a sua eficiência, eficácia e efetividade.</w:t>
      </w:r>
    </w:p>
    <w:p w14:paraId="675DF543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>Desse modo, no âmbito desta Chamada Pública, os proponentes devem levar em consideração para o monitoramento e avaliação as seguintes áreas de resultado durante a execução das atividades propostas:</w:t>
      </w:r>
    </w:p>
    <w:p w14:paraId="1A970780" w14:textId="77777777" w:rsidR="00F13863" w:rsidRPr="006162F8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b/>
          <w:color w:val="000000"/>
        </w:rPr>
        <w:t xml:space="preserve">Inclusão sócio produtiva das famílias - </w:t>
      </w:r>
      <w:r w:rsidRPr="006162F8">
        <w:rPr>
          <w:rFonts w:ascii="Calibri Light" w:hAnsi="Calibri Light" w:cs="Calibri Light"/>
          <w:color w:val="000000"/>
        </w:rPr>
        <w:t xml:space="preserve">Famílias atendidas com os Serviços de ATER incluídas sócio produtivamente, a partir do planejamento, organização e estruturação das </w:t>
      </w:r>
      <w:proofErr w:type="spellStart"/>
      <w:r w:rsidRPr="006162F8">
        <w:rPr>
          <w:rFonts w:ascii="Calibri Light" w:hAnsi="Calibri Light" w:cs="Calibri Light"/>
          <w:color w:val="000000"/>
        </w:rPr>
        <w:t>UPFs</w:t>
      </w:r>
      <w:proofErr w:type="spellEnd"/>
      <w:r w:rsidRPr="006162F8">
        <w:rPr>
          <w:rFonts w:ascii="Calibri Light" w:hAnsi="Calibri Light" w:cs="Calibri Light"/>
          <w:color w:val="000000"/>
        </w:rPr>
        <w:t>, com melhoria dos processos de diversificação da produção, aumento da produtividade e segurança alimentar e nutricional;</w:t>
      </w:r>
    </w:p>
    <w:p w14:paraId="2F076C27" w14:textId="77777777" w:rsidR="00F13863" w:rsidRPr="006162F8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b/>
          <w:color w:val="000000"/>
        </w:rPr>
        <w:t>Gestão e Tecnologias Sustentáveis -</w:t>
      </w:r>
      <w:r w:rsidRPr="006162F8">
        <w:rPr>
          <w:rFonts w:ascii="Calibri Light" w:hAnsi="Calibri Light" w:cs="Calibri Light"/>
          <w:color w:val="000000"/>
        </w:rPr>
        <w:t xml:space="preserve">Gestão e preservação ambiental das </w:t>
      </w:r>
      <w:proofErr w:type="spellStart"/>
      <w:r w:rsidRPr="006162F8">
        <w:rPr>
          <w:rFonts w:ascii="Calibri Light" w:hAnsi="Calibri Light" w:cs="Calibri Light"/>
          <w:color w:val="000000"/>
        </w:rPr>
        <w:t>UPF’s</w:t>
      </w:r>
      <w:proofErr w:type="spellEnd"/>
      <w:r w:rsidRPr="006162F8">
        <w:rPr>
          <w:rFonts w:ascii="Calibri Light" w:hAnsi="Calibri Light" w:cs="Calibri Light"/>
          <w:color w:val="000000"/>
        </w:rPr>
        <w:t xml:space="preserve"> fortalecida, por meio da disponibilização e geração de tecnologias sustentáveis de matriz agroecológica e adequadas aos </w:t>
      </w:r>
      <w:proofErr w:type="spellStart"/>
      <w:r w:rsidRPr="006162F8">
        <w:rPr>
          <w:rFonts w:ascii="Calibri Light" w:hAnsi="Calibri Light" w:cs="Calibri Light"/>
          <w:color w:val="000000"/>
        </w:rPr>
        <w:t>agroecossistemas</w:t>
      </w:r>
      <w:proofErr w:type="spellEnd"/>
      <w:r w:rsidRPr="006162F8">
        <w:rPr>
          <w:rFonts w:ascii="Calibri Light" w:hAnsi="Calibri Light" w:cs="Calibri Light"/>
          <w:color w:val="000000"/>
        </w:rPr>
        <w:t xml:space="preserve"> locais;</w:t>
      </w:r>
    </w:p>
    <w:p w14:paraId="4ACCE5EA" w14:textId="77777777" w:rsidR="00F13863" w:rsidRPr="006162F8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b/>
          <w:color w:val="000000"/>
        </w:rPr>
        <w:t>Acesso a mercados –</w:t>
      </w:r>
      <w:proofErr w:type="spellStart"/>
      <w:r w:rsidRPr="006162F8">
        <w:rPr>
          <w:rFonts w:ascii="Calibri Light" w:hAnsi="Calibri Light" w:cs="Calibri Light"/>
          <w:color w:val="000000"/>
        </w:rPr>
        <w:t>UPF’s</w:t>
      </w:r>
      <w:proofErr w:type="spellEnd"/>
      <w:r w:rsidRPr="006162F8">
        <w:rPr>
          <w:rFonts w:ascii="Calibri Light" w:hAnsi="Calibri Light" w:cs="Calibri Light"/>
          <w:color w:val="000000"/>
        </w:rPr>
        <w:t xml:space="preserve"> potencializadas para o acesso a mercados locais, territoriais, institucionais, diferenciados, entre outros;</w:t>
      </w:r>
    </w:p>
    <w:p w14:paraId="319D225E" w14:textId="77777777" w:rsidR="00F13863" w:rsidRPr="006162F8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b/>
          <w:color w:val="000000"/>
        </w:rPr>
        <w:t>Geração de trabalho e renda –</w:t>
      </w:r>
      <w:r w:rsidRPr="006162F8">
        <w:rPr>
          <w:rFonts w:ascii="Calibri Light" w:hAnsi="Calibri Light" w:cs="Calibri Light"/>
          <w:color w:val="000000"/>
        </w:rPr>
        <w:t>Aumento da renda através da comercialização dos produtos da agricultura familiar e acesso a políticas públicas para geração de novas rendas, trabalho e bens básicos, para a de melhoria das condições materiais das famílias;</w:t>
      </w:r>
    </w:p>
    <w:p w14:paraId="743C3A40" w14:textId="77777777" w:rsidR="00F13863" w:rsidRPr="006162F8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b/>
          <w:color w:val="000000"/>
        </w:rPr>
        <w:t>Acesso a políticas públicas –</w:t>
      </w:r>
      <w:r w:rsidRPr="006162F8">
        <w:rPr>
          <w:rFonts w:ascii="Calibri Light" w:hAnsi="Calibri Light" w:cs="Calibri Light"/>
          <w:color w:val="000000"/>
        </w:rPr>
        <w:t>Aumento do acesso as políticas públicas através da melhoria dos processos de comunicação, articulação e instrumentalização junto as famílias beneficiárias.</w:t>
      </w:r>
    </w:p>
    <w:p w14:paraId="45939BBE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>Considerando as áreas definidas acima, espera-se que para o processo de monitoramento e avaliação, os resultados esperados com a prestação do serviço de ATER sejam considerados como variáveis para um conjunto de indicadores que serão mensurados durante a execução do projeto, transmitindo a cada período a evolução dos indicadores e os resultados alcançados.</w:t>
      </w:r>
    </w:p>
    <w:p w14:paraId="4ACA907B" w14:textId="37641D9D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>A proposta a ser apresentada deverá descrever o método adotado pela entidade para realizar o monitoramento e avaliação dos serviços de ATER.</w:t>
      </w:r>
      <w:r w:rsidR="000771B2" w:rsidRPr="006162F8">
        <w:rPr>
          <w:rFonts w:ascii="Calibri Light" w:hAnsi="Calibri Light" w:cs="Calibri Light"/>
          <w:color w:val="000000"/>
          <w:spacing w:val="-3"/>
        </w:rPr>
        <w:t xml:space="preserve"> </w:t>
      </w:r>
      <w:r w:rsidRPr="006162F8">
        <w:rPr>
          <w:rFonts w:ascii="Calibri Light" w:hAnsi="Calibri Light" w:cs="Calibri Light"/>
          <w:color w:val="000000"/>
          <w:spacing w:val="-3"/>
        </w:rPr>
        <w:t>Para o processo de monitoramento e avaliação serão disponibilizados pela BAHIATER todos os formulários, documentos e matrizes operacionais.</w:t>
      </w:r>
    </w:p>
    <w:p w14:paraId="58158AF6" w14:textId="77777777" w:rsidR="0044309C" w:rsidRPr="006162F8" w:rsidRDefault="0044309C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14:paraId="18610721" w14:textId="77777777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lastRenderedPageBreak/>
        <w:t xml:space="preserve">7.1. </w:t>
      </w:r>
      <w:r w:rsidRPr="006162F8">
        <w:rPr>
          <w:rFonts w:ascii="Calibri Light" w:hAnsi="Calibri Light" w:cs="Calibri Light"/>
          <w:b/>
          <w:color w:val="000000"/>
          <w:spacing w:val="-3"/>
        </w:rPr>
        <w:t>Controle Social</w:t>
      </w:r>
      <w:r w:rsidRPr="006162F8">
        <w:rPr>
          <w:rFonts w:ascii="Calibri Light" w:hAnsi="Calibri Light" w:cs="Calibri Light"/>
          <w:color w:val="000000"/>
          <w:spacing w:val="-3"/>
        </w:rPr>
        <w:t>: Como parte do processo de monitoramentos e avaliação, anualmente, o balanço com os resultados e ações de cada lote deverá compor apresentação a ser realizada, em nível municipal, em evento em parceria com o SETAF e SEMAF/BAHIATER/SDR. Esta atividade deverá contar com a participação de representação da sociedade civil e poder público com vistas a avaliar e aperfeiçoar a prestação dos serviços contratados neste edital.</w:t>
      </w:r>
    </w:p>
    <w:p w14:paraId="5D5B2D9E" w14:textId="77777777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14:paraId="0DF1DBD2" w14:textId="716EE83F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 xml:space="preserve">7.2 </w:t>
      </w:r>
      <w:r>
        <w:rPr>
          <w:rFonts w:ascii="Calibri Light" w:hAnsi="Calibri Light" w:cs="Calibri Light"/>
          <w:b/>
          <w:color w:val="000000"/>
          <w:spacing w:val="-3"/>
        </w:rPr>
        <w:t xml:space="preserve">Relatório Técnico. </w:t>
      </w:r>
      <w:r>
        <w:rPr>
          <w:rFonts w:ascii="Calibri Light" w:hAnsi="Calibri Light" w:cs="Calibri Light"/>
          <w:color w:val="000000"/>
          <w:spacing w:val="-3"/>
        </w:rPr>
        <w:t xml:space="preserve">A </w:t>
      </w:r>
      <w:r w:rsidRPr="006162F8">
        <w:rPr>
          <w:rFonts w:ascii="Calibri Light" w:hAnsi="Calibri Light" w:cs="Calibri Light"/>
          <w:color w:val="000000"/>
          <w:spacing w:val="-3"/>
        </w:rPr>
        <w:t>entidade executora de ATER deverá elaborar um relatório técnico com os resultados alcançados e demais informações solicitadas pela BAHIATE</w:t>
      </w:r>
      <w:r>
        <w:rPr>
          <w:rFonts w:ascii="Calibri Light" w:hAnsi="Calibri Light" w:cs="Calibri Light"/>
          <w:color w:val="000000"/>
          <w:spacing w:val="-3"/>
        </w:rPr>
        <w:t>R, conforme modelo de relatório. A periodicidade do relatório será informada posteriormente em reunião de gestão dos projetos.</w:t>
      </w:r>
    </w:p>
    <w:p w14:paraId="128ABD77" w14:textId="77777777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14:paraId="6F933E37" w14:textId="1023092B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 xml:space="preserve">7.3 </w:t>
      </w:r>
      <w:r w:rsidRPr="006162F8">
        <w:rPr>
          <w:rFonts w:ascii="Calibri Light" w:hAnsi="Calibri Light" w:cs="Calibri Light"/>
          <w:b/>
          <w:color w:val="000000"/>
          <w:spacing w:val="-3"/>
        </w:rPr>
        <w:t xml:space="preserve">Comunicação da ATER </w:t>
      </w:r>
      <w:r>
        <w:rPr>
          <w:rFonts w:ascii="Calibri Light" w:hAnsi="Calibri Light" w:cs="Calibri Light"/>
          <w:b/>
          <w:color w:val="000000"/>
          <w:spacing w:val="-3"/>
        </w:rPr>
        <w:t>agroecológica:</w:t>
      </w:r>
      <w:r w:rsidRPr="006162F8">
        <w:rPr>
          <w:rFonts w:ascii="Calibri Light" w:hAnsi="Calibri Light" w:cs="Calibri Light"/>
          <w:color w:val="000000"/>
          <w:spacing w:val="-3"/>
        </w:rPr>
        <w:t xml:space="preserve"> Na oficina de nivelamento que ocorrerá no início do contrato entre a BAHIATER e as entidades contratadas, será dialogado entre as respectivas equipes a metodologia e cronograma a ser elaborado com vistas a publicização das ações de ATER.</w:t>
      </w:r>
    </w:p>
    <w:p w14:paraId="7EC6C8D3" w14:textId="77777777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14:paraId="2B1348CE" w14:textId="77777777" w:rsidR="006162F8" w:rsidRPr="006162F8" w:rsidRDefault="006162F8" w:rsidP="006162F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6162F8">
        <w:rPr>
          <w:rFonts w:ascii="Calibri Light" w:hAnsi="Calibri Light" w:cs="Calibri Light"/>
          <w:color w:val="000000"/>
          <w:spacing w:val="-3"/>
        </w:rPr>
        <w:t xml:space="preserve">7.4 </w:t>
      </w:r>
      <w:r w:rsidRPr="006162F8">
        <w:rPr>
          <w:rFonts w:ascii="Calibri Light" w:hAnsi="Calibri Light" w:cs="Calibri Light"/>
          <w:b/>
          <w:color w:val="000000"/>
          <w:spacing w:val="-3"/>
        </w:rPr>
        <w:t>Grupo de trabalho operacional (GTO):</w:t>
      </w:r>
      <w:r w:rsidRPr="006162F8">
        <w:rPr>
          <w:rFonts w:ascii="Calibri Light" w:hAnsi="Calibri Light" w:cs="Calibri Light"/>
          <w:color w:val="000000"/>
          <w:spacing w:val="-3"/>
        </w:rPr>
        <w:t xml:space="preserve"> O GTO será composto por representantes das contratadas executoras de ATER, gestores da BAHIATER, e coordenadores responsáveis pelo monitoramento e avaliação dos contratos em execução.</w:t>
      </w:r>
    </w:p>
    <w:p w14:paraId="64B4A72F" w14:textId="77777777" w:rsidR="0024206C" w:rsidRPr="006162F8" w:rsidRDefault="0024206C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017EB12F" w14:textId="77777777" w:rsidR="00D101A9" w:rsidRPr="006162F8" w:rsidRDefault="00414484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4" w:name="_Toc497711948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8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PRAZO DE EXECUÇÃO DOS SERVIÇOS DE ATER</w:t>
      </w:r>
      <w:bookmarkEnd w:id="14"/>
    </w:p>
    <w:p w14:paraId="74601C42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0C4E00D1" w14:textId="22082BA3" w:rsidR="005631C6" w:rsidRPr="006162F8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  <w:w w:val="104"/>
        </w:rPr>
        <w:t xml:space="preserve">8.1 </w:t>
      </w:r>
      <w:r w:rsidR="00F13863" w:rsidRPr="006162F8">
        <w:rPr>
          <w:rFonts w:ascii="Calibri Light" w:hAnsi="Calibri Light" w:cs="Calibri Light"/>
          <w:w w:val="104"/>
        </w:rPr>
        <w:t xml:space="preserve">Em cada </w:t>
      </w:r>
      <w:r w:rsidR="008578BB" w:rsidRPr="006162F8">
        <w:rPr>
          <w:rFonts w:ascii="Calibri Light" w:hAnsi="Calibri Light" w:cs="Calibri Light"/>
          <w:w w:val="104"/>
        </w:rPr>
        <w:t>l</w:t>
      </w:r>
      <w:r w:rsidR="00F13863" w:rsidRPr="006162F8">
        <w:rPr>
          <w:rFonts w:ascii="Calibri Light" w:hAnsi="Calibri Light" w:cs="Calibri Light"/>
          <w:w w:val="104"/>
        </w:rPr>
        <w:t>ote, os/as beneficiários/as receberão os serviços de ATER, previstos nesta Chamada Pública,</w:t>
      </w:r>
      <w:r w:rsidR="00F13863" w:rsidRPr="006162F8">
        <w:rPr>
          <w:rFonts w:ascii="Calibri Light" w:hAnsi="Calibri Light" w:cs="Calibri Light"/>
          <w:spacing w:val="-3"/>
        </w:rPr>
        <w:t xml:space="preserve"> durante 36 (trinta e seis) meses, tendo o contrato um período de vigência de 40 (quarenta) meses, </w:t>
      </w:r>
      <w:r w:rsidR="00F13863" w:rsidRPr="006162F8">
        <w:rPr>
          <w:rFonts w:ascii="Calibri Light" w:hAnsi="Calibri Light" w:cs="Calibri Light"/>
        </w:rPr>
        <w:t xml:space="preserve">podendo ser prorrogado, nos termos da Lei Estadual nº 12.372, de 23 de dezembro de 2011, e do </w:t>
      </w:r>
      <w:r w:rsidR="00F13863" w:rsidRPr="006162F8">
        <w:rPr>
          <w:rFonts w:ascii="Calibri Light" w:hAnsi="Calibri Light" w:cs="Calibri Light"/>
          <w:w w:val="104"/>
        </w:rPr>
        <w:t xml:space="preserve">art. 141 </w:t>
      </w:r>
      <w:r w:rsidR="00F13863" w:rsidRPr="006162F8">
        <w:rPr>
          <w:rFonts w:ascii="Calibri Light" w:hAnsi="Calibri Light" w:cs="Calibri Light"/>
        </w:rPr>
        <w:t>da Lei n</w:t>
      </w:r>
      <w:r w:rsidR="00F13863" w:rsidRPr="006162F8">
        <w:rPr>
          <w:rFonts w:ascii="Calibri Light" w:hAnsi="Calibri Light" w:cs="Calibri Light"/>
          <w:u w:val="single"/>
          <w:vertAlign w:val="superscript"/>
        </w:rPr>
        <w:t>o</w:t>
      </w:r>
      <w:r w:rsidR="00F13863" w:rsidRPr="006162F8">
        <w:rPr>
          <w:rFonts w:ascii="Calibri Light" w:hAnsi="Calibri Light" w:cs="Calibri Light"/>
        </w:rPr>
        <w:t xml:space="preserve"> 9.433, de 01 de março de 2005</w:t>
      </w:r>
      <w:r w:rsidR="00F03071" w:rsidRPr="006162F8">
        <w:rPr>
          <w:rFonts w:ascii="Calibri Light" w:hAnsi="Calibri Light" w:cs="Calibri Light"/>
        </w:rPr>
        <w:t>;</w:t>
      </w:r>
    </w:p>
    <w:p w14:paraId="2E7EC024" w14:textId="77777777" w:rsidR="00FA26F2" w:rsidRPr="006162F8" w:rsidRDefault="00FA26F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50F5A230" w14:textId="77777777" w:rsidR="00C2233B" w:rsidRPr="006162F8" w:rsidRDefault="00FA26F2" w:rsidP="00C2233B">
      <w:pPr>
        <w:spacing w:after="0" w:line="360" w:lineRule="auto"/>
        <w:jc w:val="both"/>
        <w:rPr>
          <w:rFonts w:ascii="Calibri Light" w:eastAsia="Times New Roman" w:hAnsi="Calibri Light" w:cs="Calibri Light"/>
          <w:iCs/>
        </w:rPr>
      </w:pPr>
      <w:r w:rsidRPr="006162F8">
        <w:rPr>
          <w:rFonts w:ascii="Calibri Light" w:hAnsi="Calibri Light" w:cs="Calibri Light"/>
        </w:rPr>
        <w:t xml:space="preserve">8.2 </w:t>
      </w:r>
      <w:r w:rsidR="00C2233B" w:rsidRPr="006162F8">
        <w:rPr>
          <w:rFonts w:ascii="Calibri Light" w:eastAsia="Times New Roman" w:hAnsi="Calibri Light" w:cs="Calibri Light"/>
          <w:iCs/>
        </w:rPr>
        <w:t>O contrato após sua finalização e execução em totalidade poderá ser renovado por até 36 meses, atualizando os valores pelo índice conforme o índice vigente e adequado.</w:t>
      </w:r>
    </w:p>
    <w:p w14:paraId="4F9DFA32" w14:textId="4DF52768" w:rsidR="00FA26F2" w:rsidRPr="006162F8" w:rsidRDefault="00FA26F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27820687" w14:textId="77777777" w:rsidR="00D101A9" w:rsidRPr="006162F8" w:rsidRDefault="00414484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5" w:name="_Toc497711949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9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VALOR DA CHAMADA PÚBLICA E FORMA DE PAGAMENTO</w:t>
      </w:r>
      <w:bookmarkEnd w:id="15"/>
    </w:p>
    <w:p w14:paraId="42413026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59E10A1B" w14:textId="360C206B" w:rsidR="00F13863" w:rsidRPr="006162F8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9</w:t>
      </w:r>
      <w:r w:rsidR="00F13863" w:rsidRPr="006162F8">
        <w:rPr>
          <w:rFonts w:ascii="Calibri Light" w:hAnsi="Calibri Light" w:cs="Calibri Light"/>
          <w:color w:val="000000"/>
        </w:rPr>
        <w:t>.1. O valor t</w:t>
      </w:r>
      <w:r w:rsidR="0045658D" w:rsidRPr="006162F8">
        <w:rPr>
          <w:rFonts w:ascii="Calibri Light" w:hAnsi="Calibri Light" w:cs="Calibri Light"/>
          <w:color w:val="000000"/>
        </w:rPr>
        <w:t xml:space="preserve">otal desta Chamada Pública é de </w:t>
      </w:r>
      <w:r w:rsidR="00011F68" w:rsidRPr="006162F8">
        <w:rPr>
          <w:rFonts w:ascii="Calibri Light" w:hAnsi="Calibri Light" w:cs="Calibri Light"/>
          <w:b/>
          <w:color w:val="000000"/>
        </w:rPr>
        <w:t>R</w:t>
      </w:r>
      <w:bookmarkStart w:id="16" w:name="_Hlk526325511"/>
      <w:r w:rsidR="00011F68" w:rsidRPr="006162F8">
        <w:rPr>
          <w:rFonts w:ascii="Calibri Light" w:hAnsi="Calibri Light" w:cs="Calibri Light"/>
          <w:b/>
          <w:color w:val="000000"/>
        </w:rPr>
        <w:t xml:space="preserve">$ </w:t>
      </w:r>
      <w:r w:rsidR="00A52C2B">
        <w:rPr>
          <w:rFonts w:ascii="Calibri Light" w:hAnsi="Calibri Light" w:cs="Calibri Light"/>
          <w:b/>
          <w:color w:val="000000"/>
        </w:rPr>
        <w:t>5.051.430,76 (cinco milhões cinquenta e um mil reais, quatrocentos e trinta reais e setenta e seis centavos)</w:t>
      </w:r>
      <w:r w:rsidR="00F13863" w:rsidRPr="006162F8">
        <w:rPr>
          <w:rFonts w:ascii="Calibri Light" w:hAnsi="Calibri Light" w:cs="Calibri Light"/>
        </w:rPr>
        <w:t>,</w:t>
      </w:r>
      <w:r w:rsidR="00A52C2B">
        <w:rPr>
          <w:rFonts w:ascii="Calibri Light" w:hAnsi="Calibri Light" w:cs="Calibri Light"/>
        </w:rPr>
        <w:t xml:space="preserve"> divididos em 02 lotes</w:t>
      </w:r>
      <w:bookmarkEnd w:id="16"/>
      <w:r w:rsidR="00A52C2B">
        <w:rPr>
          <w:rFonts w:ascii="Calibri Light" w:hAnsi="Calibri Light" w:cs="Calibri Light"/>
        </w:rPr>
        <w:t>,</w:t>
      </w:r>
      <w:r w:rsidR="00F13863" w:rsidRPr="006162F8">
        <w:rPr>
          <w:rFonts w:ascii="Calibri Light" w:hAnsi="Calibri Light" w:cs="Calibri Light"/>
        </w:rPr>
        <w:t xml:space="preserve"> sendo o valor global de cada contrato será definido por valor médio família/ano e a forma de pagamento serão definidas por atividade realizada, multiplicando o número de atividades </w:t>
      </w:r>
      <w:r w:rsidR="00F13863" w:rsidRPr="006162F8">
        <w:rPr>
          <w:rFonts w:ascii="Calibri Light" w:hAnsi="Calibri Light" w:cs="Calibri Light"/>
        </w:rPr>
        <w:lastRenderedPageBreak/>
        <w:t>efetivamente realizadas pelo custo unitário determinado para cada atividade.</w:t>
      </w:r>
      <w:r w:rsidR="000771B2" w:rsidRPr="006162F8">
        <w:rPr>
          <w:rFonts w:ascii="Calibri Light" w:hAnsi="Calibri Light" w:cs="Calibri Light"/>
        </w:rPr>
        <w:t xml:space="preserve"> </w:t>
      </w:r>
      <w:r w:rsidR="008578BB" w:rsidRPr="006162F8">
        <w:rPr>
          <w:rFonts w:ascii="Calibri Light" w:hAnsi="Calibri Light" w:cs="Calibri Light"/>
          <w:color w:val="000000"/>
        </w:rPr>
        <w:t xml:space="preserve">O valor dos serviços encontra-se detalhado no </w:t>
      </w:r>
      <w:r w:rsidR="008578BB" w:rsidRPr="006162F8">
        <w:rPr>
          <w:rFonts w:ascii="Calibri Light" w:hAnsi="Calibri Light" w:cs="Calibri Light"/>
          <w:color w:val="000000"/>
          <w:u w:val="single"/>
        </w:rPr>
        <w:t>Anexo</w:t>
      </w:r>
      <w:r w:rsidR="00E33D81" w:rsidRPr="006162F8">
        <w:rPr>
          <w:rFonts w:ascii="Calibri Light" w:hAnsi="Calibri Light" w:cs="Calibri Light"/>
          <w:color w:val="000000"/>
          <w:u w:val="single"/>
        </w:rPr>
        <w:t xml:space="preserve"> </w:t>
      </w:r>
      <w:r w:rsidR="00257D9F" w:rsidRPr="006162F8">
        <w:rPr>
          <w:rFonts w:ascii="Calibri Light" w:hAnsi="Calibri Light" w:cs="Calibri Light"/>
          <w:color w:val="000000"/>
          <w:u w:val="single"/>
        </w:rPr>
        <w:t>II</w:t>
      </w:r>
      <w:r w:rsidR="00A540C9" w:rsidRPr="006162F8">
        <w:rPr>
          <w:rFonts w:ascii="Calibri Light" w:hAnsi="Calibri Light" w:cs="Calibri Light"/>
          <w:color w:val="000000"/>
          <w:u w:val="single"/>
        </w:rPr>
        <w:t>I e IV</w:t>
      </w:r>
      <w:r w:rsidR="008578BB" w:rsidRPr="006162F8">
        <w:rPr>
          <w:rFonts w:ascii="Calibri Light" w:hAnsi="Calibri Light" w:cs="Calibri Light"/>
          <w:color w:val="000000"/>
        </w:rPr>
        <w:t>;</w:t>
      </w:r>
    </w:p>
    <w:p w14:paraId="4FB8AA77" w14:textId="77777777" w:rsidR="006D4402" w:rsidRPr="006162F8" w:rsidRDefault="006D440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5636992E" w14:textId="7E5D4E4C" w:rsidR="00CD33F2" w:rsidRPr="006162F8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9</w:t>
      </w:r>
      <w:r w:rsidR="00F13863" w:rsidRPr="006162F8">
        <w:rPr>
          <w:rFonts w:ascii="Calibri Light" w:hAnsi="Calibri Light" w:cs="Calibri Light"/>
          <w:color w:val="000000"/>
        </w:rPr>
        <w:t>.</w:t>
      </w:r>
      <w:r w:rsidR="008578BB" w:rsidRPr="006162F8">
        <w:rPr>
          <w:rFonts w:ascii="Calibri Light" w:hAnsi="Calibri Light" w:cs="Calibri Light"/>
          <w:color w:val="000000"/>
        </w:rPr>
        <w:t>2</w:t>
      </w:r>
      <w:r w:rsidR="00F13863" w:rsidRPr="006162F8">
        <w:rPr>
          <w:rFonts w:ascii="Calibri Light" w:hAnsi="Calibri Light" w:cs="Calibri Light"/>
          <w:color w:val="000000"/>
        </w:rPr>
        <w:t>.</w:t>
      </w:r>
      <w:r w:rsidR="00FA26F2" w:rsidRPr="006162F8">
        <w:rPr>
          <w:rFonts w:ascii="Calibri Light" w:hAnsi="Calibri Light" w:cs="Calibri Light"/>
          <w:color w:val="000000"/>
        </w:rPr>
        <w:t xml:space="preserve"> </w:t>
      </w:r>
      <w:r w:rsidR="00FD7E06" w:rsidRPr="006162F8">
        <w:rPr>
          <w:rFonts w:ascii="Calibri Light" w:hAnsi="Calibri Light" w:cs="Calibri Light"/>
        </w:rPr>
        <w:t xml:space="preserve">No ato da contratação dos serviços de ATER serão disponibilizados a título de adiantamento 12% do valor global do contrato. Nas futuras parcelas será decrescido em 12%, em virtude do pagamento inicial no ato da contratação.  </w:t>
      </w:r>
      <w:r w:rsidR="00CD33F2" w:rsidRPr="006162F8">
        <w:rPr>
          <w:rFonts w:ascii="Calibri Light" w:hAnsi="Calibri Light" w:cs="Calibri Light"/>
          <w:color w:val="000000"/>
        </w:rPr>
        <w:t>Os pagamentos das atividades executadas e comprovadas (pré-fixadas e selecionável para construção do conhecimento), conforme critérios estabelecidos pela DATER/BAHIATER, estão condicionadas a execução mínima de 8% do valor contratual.</w:t>
      </w:r>
      <w:r w:rsidR="00FD7E06" w:rsidRPr="006162F8">
        <w:rPr>
          <w:rFonts w:ascii="Calibri Light" w:hAnsi="Calibri Light" w:cs="Calibri Light"/>
        </w:rPr>
        <w:t xml:space="preserve"> </w:t>
      </w:r>
    </w:p>
    <w:p w14:paraId="09BC12B6" w14:textId="77777777" w:rsidR="00CD33F2" w:rsidRPr="006162F8" w:rsidRDefault="00CD33F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</w:p>
    <w:p w14:paraId="63DBFB15" w14:textId="59125212" w:rsidR="00F13863" w:rsidRPr="006162F8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</w:rPr>
        <w:t>9</w:t>
      </w:r>
      <w:r w:rsidR="00C672D1" w:rsidRPr="006162F8">
        <w:rPr>
          <w:rFonts w:ascii="Calibri Light" w:hAnsi="Calibri Light" w:cs="Calibri Light"/>
        </w:rPr>
        <w:t>.3</w:t>
      </w:r>
      <w:r w:rsidR="00F13863" w:rsidRPr="006162F8">
        <w:rPr>
          <w:rFonts w:ascii="Calibri Light" w:hAnsi="Calibri Light" w:cs="Calibri Light"/>
        </w:rPr>
        <w:t xml:space="preserve">. O pagamento da bonificação contratual se dará a cada intervalo de </w:t>
      </w:r>
      <w:r w:rsidR="00F13863" w:rsidRPr="006162F8">
        <w:rPr>
          <w:rFonts w:ascii="Calibri Light" w:hAnsi="Calibri Light" w:cs="Calibri Light"/>
          <w:b/>
        </w:rPr>
        <w:t>12 meses do contrato</w:t>
      </w:r>
      <w:r w:rsidR="00F13863" w:rsidRPr="006162F8">
        <w:rPr>
          <w:rFonts w:ascii="Calibri Light" w:hAnsi="Calibri Light" w:cs="Calibri Light"/>
        </w:rPr>
        <w:t xml:space="preserve">, com a apresentação da relação de agricultores/as familiares beneficiários/as dos serviços de </w:t>
      </w:r>
      <w:r w:rsidR="00F13863" w:rsidRPr="006162F8">
        <w:rPr>
          <w:rFonts w:ascii="Calibri Light" w:hAnsi="Calibri Light" w:cs="Calibri Light"/>
          <w:color w:val="000000"/>
        </w:rPr>
        <w:t>ATER e que, complementarmente, acessaram outros programas. Junto com a relação nominal dos beneficiários, deverá ser indicado o respectivo programa acessado no período, com documentos comprobatórios, que serão submetidos à análise;</w:t>
      </w:r>
    </w:p>
    <w:p w14:paraId="093C4C85" w14:textId="77777777" w:rsidR="00A347ED" w:rsidRPr="006162F8" w:rsidRDefault="00A347ED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</w:p>
    <w:p w14:paraId="69502F67" w14:textId="63B4AA8E" w:rsidR="00F13863" w:rsidRPr="006162F8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9</w:t>
      </w:r>
      <w:r w:rsidR="00F13863" w:rsidRPr="006162F8">
        <w:rPr>
          <w:rFonts w:ascii="Calibri Light" w:hAnsi="Calibri Light" w:cs="Calibri Light"/>
          <w:color w:val="000000"/>
        </w:rPr>
        <w:t>.</w:t>
      </w:r>
      <w:r w:rsidR="00C672D1" w:rsidRPr="006162F8">
        <w:rPr>
          <w:rFonts w:ascii="Calibri Light" w:hAnsi="Calibri Light" w:cs="Calibri Light"/>
          <w:color w:val="000000"/>
        </w:rPr>
        <w:t>4</w:t>
      </w:r>
      <w:r w:rsidR="00F13863" w:rsidRPr="006162F8">
        <w:rPr>
          <w:rFonts w:ascii="Calibri Light" w:hAnsi="Calibri Light" w:cs="Calibri Light"/>
          <w:color w:val="000000"/>
        </w:rPr>
        <w:t>. Durante o período de execução dos serviços, para cada acesso de uma família a essas políticas, devidamente comprovado, será pago a contratada uma bonificação conforme descrição a seguir:</w:t>
      </w: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4"/>
        <w:gridCol w:w="2174"/>
        <w:gridCol w:w="2735"/>
      </w:tblGrid>
      <w:tr w:rsidR="00F13863" w:rsidRPr="006162F8" w14:paraId="35C4E36A" w14:textId="77777777" w:rsidTr="002F3620">
        <w:trPr>
          <w:trHeight w:val="344"/>
        </w:trPr>
        <w:tc>
          <w:tcPr>
            <w:tcW w:w="4074" w:type="dxa"/>
            <w:shd w:val="clear" w:color="auto" w:fill="C2D69B" w:themeFill="accent3" w:themeFillTint="99"/>
          </w:tcPr>
          <w:p w14:paraId="44377F40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  <w:p w14:paraId="20198541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POLÍTICA/PROGRAMA</w:t>
            </w:r>
          </w:p>
        </w:tc>
        <w:tc>
          <w:tcPr>
            <w:tcW w:w="2174" w:type="dxa"/>
            <w:shd w:val="clear" w:color="auto" w:fill="C2D69B" w:themeFill="accent3" w:themeFillTint="99"/>
          </w:tcPr>
          <w:p w14:paraId="0E19E1A3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  <w:p w14:paraId="11F1E796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UNIDADE</w:t>
            </w:r>
          </w:p>
        </w:tc>
        <w:tc>
          <w:tcPr>
            <w:tcW w:w="2735" w:type="dxa"/>
            <w:shd w:val="clear" w:color="auto" w:fill="C2D69B" w:themeFill="accent3" w:themeFillTint="99"/>
            <w:vAlign w:val="center"/>
          </w:tcPr>
          <w:p w14:paraId="084E0FE8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VALOR DA BONIFICAÇÃO (R$)</w:t>
            </w:r>
          </w:p>
        </w:tc>
      </w:tr>
      <w:tr w:rsidR="00F13863" w:rsidRPr="006162F8" w14:paraId="203992EC" w14:textId="77777777" w:rsidTr="001874D8">
        <w:trPr>
          <w:trHeight w:val="201"/>
        </w:trPr>
        <w:tc>
          <w:tcPr>
            <w:tcW w:w="4074" w:type="dxa"/>
            <w:shd w:val="clear" w:color="auto" w:fill="auto"/>
          </w:tcPr>
          <w:p w14:paraId="5D5532D2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 xml:space="preserve">PROGRAMA NACIONAL DE </w:t>
            </w:r>
            <w:r w:rsidRPr="006162F8">
              <w:rPr>
                <w:rFonts w:ascii="Calibri Light" w:hAnsi="Calibri Light" w:cs="Calibri Light"/>
                <w:b/>
              </w:rPr>
              <w:t>FORTALECIMENTO DA AGRICULTURA FAMILIAR (PRONAF)</w:t>
            </w:r>
            <w:r w:rsidR="00124ED3" w:rsidRPr="006162F8">
              <w:rPr>
                <w:rFonts w:ascii="Calibri Light" w:hAnsi="Calibri Light" w:cs="Calibri Light"/>
                <w:b/>
              </w:rPr>
              <w:t xml:space="preserve"> </w:t>
            </w:r>
            <w:r w:rsidR="001D7235" w:rsidRPr="006162F8">
              <w:rPr>
                <w:rFonts w:ascii="Calibri Light" w:hAnsi="Calibri Light" w:cs="Calibri Light"/>
                <w:b/>
              </w:rPr>
              <w:t>Agroecologia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88B8FE9" w14:textId="77777777" w:rsidR="00F13863" w:rsidRPr="006162F8" w:rsidRDefault="00F13863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Operação de Crédito</w:t>
            </w:r>
          </w:p>
        </w:tc>
        <w:tc>
          <w:tcPr>
            <w:tcW w:w="2735" w:type="dxa"/>
            <w:shd w:val="clear" w:color="auto" w:fill="auto"/>
          </w:tcPr>
          <w:p w14:paraId="59C811E2" w14:textId="77777777" w:rsidR="002259C2" w:rsidRPr="006162F8" w:rsidRDefault="002259C2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  <w:p w14:paraId="0D1CAD86" w14:textId="4361E4C3" w:rsidR="00F13863" w:rsidRPr="006162F8" w:rsidRDefault="004255F6" w:rsidP="0086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R$ 8</w:t>
            </w:r>
            <w:r w:rsidR="00F13863" w:rsidRPr="006162F8">
              <w:rPr>
                <w:rFonts w:ascii="Calibri Light" w:hAnsi="Calibri Light" w:cs="Calibri Light"/>
                <w:color w:val="000000"/>
              </w:rPr>
              <w:t>0,00</w:t>
            </w:r>
          </w:p>
        </w:tc>
      </w:tr>
      <w:tr w:rsidR="004255F6" w:rsidRPr="006162F8" w14:paraId="01DCA1F4" w14:textId="77777777" w:rsidTr="001874D8">
        <w:trPr>
          <w:trHeight w:val="201"/>
        </w:trPr>
        <w:tc>
          <w:tcPr>
            <w:tcW w:w="4074" w:type="dxa"/>
            <w:shd w:val="clear" w:color="auto" w:fill="auto"/>
          </w:tcPr>
          <w:p w14:paraId="3CEA00D6" w14:textId="427A20D8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PROGRAMA NACIONAL DE FORTALECIMENTO DA AGRICULTURA FAMILIAR (PRONAF)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82EE8E1" w14:textId="4F6A429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Operação de Crédito</w:t>
            </w:r>
          </w:p>
        </w:tc>
        <w:tc>
          <w:tcPr>
            <w:tcW w:w="2735" w:type="dxa"/>
            <w:shd w:val="clear" w:color="auto" w:fill="auto"/>
          </w:tcPr>
          <w:p w14:paraId="3A8968B5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  <w:p w14:paraId="4482B707" w14:textId="036D9A51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R$ 40,00</w:t>
            </w:r>
          </w:p>
          <w:p w14:paraId="3AA90975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255F6" w:rsidRPr="006162F8" w14:paraId="2CD8203F" w14:textId="77777777" w:rsidTr="001874D8">
        <w:trPr>
          <w:trHeight w:val="90"/>
        </w:trPr>
        <w:tc>
          <w:tcPr>
            <w:tcW w:w="4074" w:type="dxa"/>
            <w:shd w:val="clear" w:color="auto" w:fill="auto"/>
          </w:tcPr>
          <w:p w14:paraId="5BC625C6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PROGRAMA DE AQUISIÇÃO DE ALIMENTOS (PAA)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BA4060D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Contrato</w:t>
            </w:r>
          </w:p>
        </w:tc>
        <w:tc>
          <w:tcPr>
            <w:tcW w:w="2735" w:type="dxa"/>
            <w:shd w:val="clear" w:color="auto" w:fill="auto"/>
          </w:tcPr>
          <w:p w14:paraId="3E891ADB" w14:textId="1EC5B8B8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R$ 30,00</w:t>
            </w:r>
          </w:p>
        </w:tc>
      </w:tr>
      <w:tr w:rsidR="004255F6" w:rsidRPr="006162F8" w14:paraId="7369B0DE" w14:textId="77777777" w:rsidTr="001874D8">
        <w:trPr>
          <w:trHeight w:val="202"/>
        </w:trPr>
        <w:tc>
          <w:tcPr>
            <w:tcW w:w="4074" w:type="dxa"/>
            <w:shd w:val="clear" w:color="auto" w:fill="auto"/>
          </w:tcPr>
          <w:p w14:paraId="25CE6CC6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PROGRAMA NACIONAL DE ALIMENTAÇÃO ESCOLAR (PNAE)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B2F9D46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Contrato</w:t>
            </w:r>
          </w:p>
        </w:tc>
        <w:tc>
          <w:tcPr>
            <w:tcW w:w="2735" w:type="dxa"/>
            <w:shd w:val="clear" w:color="auto" w:fill="auto"/>
          </w:tcPr>
          <w:p w14:paraId="6CB19338" w14:textId="224C338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R$ 30,00</w:t>
            </w:r>
          </w:p>
        </w:tc>
      </w:tr>
      <w:tr w:rsidR="004255F6" w:rsidRPr="006162F8" w14:paraId="7C000AB9" w14:textId="77777777" w:rsidTr="001874D8">
        <w:trPr>
          <w:trHeight w:val="202"/>
        </w:trPr>
        <w:tc>
          <w:tcPr>
            <w:tcW w:w="4074" w:type="dxa"/>
            <w:shd w:val="clear" w:color="auto" w:fill="auto"/>
          </w:tcPr>
          <w:p w14:paraId="38B339A6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PROGRAMA NACIONAL DE PRODUÇÃO E USO BIODIESEL (PNPB)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EB758AA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Contrato</w:t>
            </w:r>
          </w:p>
        </w:tc>
        <w:tc>
          <w:tcPr>
            <w:tcW w:w="2735" w:type="dxa"/>
            <w:shd w:val="clear" w:color="auto" w:fill="auto"/>
          </w:tcPr>
          <w:p w14:paraId="6AD156E9" w14:textId="60617CDC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R$ 40,00</w:t>
            </w:r>
          </w:p>
        </w:tc>
      </w:tr>
      <w:tr w:rsidR="004255F6" w:rsidRPr="006162F8" w14:paraId="55857E9D" w14:textId="77777777" w:rsidTr="001874D8">
        <w:trPr>
          <w:trHeight w:val="202"/>
        </w:trPr>
        <w:tc>
          <w:tcPr>
            <w:tcW w:w="4074" w:type="dxa"/>
            <w:shd w:val="clear" w:color="auto" w:fill="auto"/>
          </w:tcPr>
          <w:p w14:paraId="28A85292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 xml:space="preserve">PROGRAMA BAHIA PRODUTIVA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C746C26" w14:textId="77777777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Projeto aprovado</w:t>
            </w:r>
          </w:p>
        </w:tc>
        <w:tc>
          <w:tcPr>
            <w:tcW w:w="2735" w:type="dxa"/>
            <w:shd w:val="clear" w:color="auto" w:fill="auto"/>
          </w:tcPr>
          <w:p w14:paraId="7965E816" w14:textId="16FFF451" w:rsidR="004255F6" w:rsidRPr="006162F8" w:rsidRDefault="004255F6" w:rsidP="0042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R$ 300,00</w:t>
            </w:r>
          </w:p>
        </w:tc>
      </w:tr>
    </w:tbl>
    <w:p w14:paraId="7D573927" w14:textId="77777777" w:rsidR="000D0C12" w:rsidRPr="006162F8" w:rsidRDefault="000D0C12" w:rsidP="000D0C12">
      <w:pPr>
        <w:pStyle w:val="Ttulo1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13326039" w14:textId="77777777" w:rsidR="00D101A9" w:rsidRPr="006162F8" w:rsidRDefault="00414484" w:rsidP="000D0C12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7" w:name="_Toc497711950"/>
      <w:r w:rsidRPr="006162F8">
        <w:rPr>
          <w:rFonts w:ascii="Calibri Light" w:hAnsi="Calibri Light" w:cs="Calibri Light"/>
          <w:color w:val="auto"/>
          <w:sz w:val="22"/>
          <w:szCs w:val="22"/>
        </w:rPr>
        <w:t xml:space="preserve">10 </w:t>
      </w:r>
      <w:r w:rsidR="00D101A9" w:rsidRPr="006162F8">
        <w:rPr>
          <w:rFonts w:ascii="Calibri Light" w:hAnsi="Calibri Light" w:cs="Calibri Light"/>
          <w:color w:val="auto"/>
          <w:sz w:val="22"/>
          <w:szCs w:val="22"/>
        </w:rPr>
        <w:t>ENCAMINHAMENTO DA PROPOSTA TÉCNICA</w:t>
      </w:r>
      <w:bookmarkEnd w:id="17"/>
    </w:p>
    <w:p w14:paraId="0EA22F32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7EF94563" w14:textId="77777777" w:rsidR="00F13863" w:rsidRPr="006162F8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10</w:t>
      </w:r>
      <w:r w:rsidR="00F13863" w:rsidRPr="006162F8">
        <w:rPr>
          <w:rFonts w:ascii="Calibri Light" w:hAnsi="Calibri Light" w:cs="Calibri Light"/>
        </w:rPr>
        <w:t xml:space="preserve">.1. As propostas deverão ser enviadas atendendo ao previsto nesta chamada pública no prazo de até 30 (trinta) dias a contar da publicação do extrato no diário oficial do estado </w:t>
      </w:r>
      <w:r w:rsidR="00F13863" w:rsidRPr="006162F8">
        <w:rPr>
          <w:rFonts w:ascii="Calibri Light" w:hAnsi="Calibri Light" w:cs="Calibri Light"/>
        </w:rPr>
        <w:lastRenderedPageBreak/>
        <w:t>(</w:t>
      </w:r>
      <w:hyperlink r:id="rId9" w:history="1">
        <w:r w:rsidR="00F13863" w:rsidRPr="006162F8">
          <w:rPr>
            <w:rStyle w:val="Hyperlink"/>
            <w:rFonts w:ascii="Calibri Light" w:hAnsi="Calibri Light" w:cs="Calibri Light"/>
          </w:rPr>
          <w:t>http://www.egba.ba.gov.br</w:t>
        </w:r>
      </w:hyperlink>
      <w:r w:rsidR="00F13863" w:rsidRPr="006162F8">
        <w:rPr>
          <w:rFonts w:ascii="Calibri Light" w:hAnsi="Calibri Light" w:cs="Calibri Light"/>
        </w:rPr>
        <w:t>);</w:t>
      </w:r>
    </w:p>
    <w:p w14:paraId="08A75F41" w14:textId="77777777" w:rsidR="00460ADA" w:rsidRPr="006162F8" w:rsidRDefault="00460AD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3BE7D7F5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  <w:w w:val="102"/>
        </w:rPr>
        <w:t>1</w:t>
      </w:r>
      <w:r w:rsidR="00414484" w:rsidRPr="006162F8">
        <w:rPr>
          <w:rFonts w:ascii="Calibri Light" w:hAnsi="Calibri Light" w:cs="Calibri Light"/>
          <w:w w:val="102"/>
        </w:rPr>
        <w:t>0</w:t>
      </w:r>
      <w:r w:rsidRPr="006162F8">
        <w:rPr>
          <w:rFonts w:ascii="Calibri Light" w:hAnsi="Calibri Light" w:cs="Calibri Light"/>
          <w:w w:val="102"/>
        </w:rPr>
        <w:t xml:space="preserve">.2. </w:t>
      </w:r>
      <w:r w:rsidRPr="006162F8">
        <w:rPr>
          <w:rFonts w:ascii="Calibri Light" w:hAnsi="Calibri Light" w:cs="Calibri Light"/>
        </w:rPr>
        <w:t xml:space="preserve">Cada </w:t>
      </w:r>
      <w:r w:rsidR="0061507B" w:rsidRPr="006162F8">
        <w:rPr>
          <w:rFonts w:ascii="Calibri Light" w:hAnsi="Calibri Light" w:cs="Calibri Light"/>
        </w:rPr>
        <w:t xml:space="preserve">proposta técnica </w:t>
      </w:r>
      <w:r w:rsidRPr="006162F8">
        <w:rPr>
          <w:rFonts w:ascii="Calibri Light" w:hAnsi="Calibri Light" w:cs="Calibri Light"/>
        </w:rPr>
        <w:t>deverá ser encaminhada à SDR/BAHIATER, via Correios (através de correspondência registrada) ou entregue diretamente no Setor de Protocolo da BAHIATER na Avenida Dorival Caymmi, 15.649, Itapuã Salvador/BA, CEP 41.635-150 (com ofício de entrega para registro de recebimento).</w:t>
      </w:r>
    </w:p>
    <w:p w14:paraId="49613D57" w14:textId="77777777" w:rsidR="00256BBF" w:rsidRPr="006162F8" w:rsidRDefault="00256BBF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14:paraId="4854A88C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w w:val="102"/>
        </w:rPr>
      </w:pPr>
      <w:r w:rsidRPr="006162F8">
        <w:rPr>
          <w:rFonts w:ascii="Calibri Light" w:hAnsi="Calibri Light" w:cs="Calibri Light"/>
          <w:w w:val="102"/>
        </w:rPr>
        <w:t>1</w:t>
      </w:r>
      <w:r w:rsidR="00414484" w:rsidRPr="006162F8">
        <w:rPr>
          <w:rFonts w:ascii="Calibri Light" w:hAnsi="Calibri Light" w:cs="Calibri Light"/>
          <w:w w:val="102"/>
        </w:rPr>
        <w:t>0</w:t>
      </w:r>
      <w:r w:rsidRPr="006162F8">
        <w:rPr>
          <w:rFonts w:ascii="Calibri Light" w:hAnsi="Calibri Light" w:cs="Calibri Light"/>
          <w:w w:val="102"/>
        </w:rPr>
        <w:t xml:space="preserve">.3. Somente serão consideradas válidas as propostas técnicas entregues ou postadas até </w:t>
      </w:r>
      <w:r w:rsidRPr="006162F8">
        <w:rPr>
          <w:rFonts w:ascii="Calibri Light" w:hAnsi="Calibri Light" w:cs="Calibri Light"/>
          <w:color w:val="000000"/>
          <w:w w:val="102"/>
        </w:rPr>
        <w:t xml:space="preserve">às </w:t>
      </w:r>
      <w:r w:rsidRPr="006162F8">
        <w:rPr>
          <w:rFonts w:ascii="Calibri Light" w:hAnsi="Calibri Light" w:cs="Calibri Light"/>
          <w:b/>
          <w:color w:val="000000"/>
          <w:w w:val="102"/>
        </w:rPr>
        <w:t>1</w:t>
      </w:r>
      <w:r w:rsidR="00367183" w:rsidRPr="006162F8">
        <w:rPr>
          <w:rFonts w:ascii="Calibri Light" w:hAnsi="Calibri Light" w:cs="Calibri Light"/>
          <w:b/>
          <w:color w:val="000000"/>
          <w:w w:val="102"/>
        </w:rPr>
        <w:t>7</w:t>
      </w:r>
      <w:r w:rsidRPr="006162F8">
        <w:rPr>
          <w:rFonts w:ascii="Calibri Light" w:hAnsi="Calibri Light" w:cs="Calibri Light"/>
          <w:b/>
          <w:color w:val="000000"/>
          <w:w w:val="102"/>
        </w:rPr>
        <w:t xml:space="preserve">h do </w:t>
      </w:r>
      <w:r w:rsidRPr="006162F8">
        <w:rPr>
          <w:rFonts w:ascii="Calibri Light" w:hAnsi="Calibri Light" w:cs="Calibri Light"/>
          <w:b/>
          <w:color w:val="000000"/>
          <w:w w:val="107"/>
        </w:rPr>
        <w:t xml:space="preserve">30° </w:t>
      </w:r>
      <w:r w:rsidRPr="006162F8">
        <w:rPr>
          <w:rFonts w:ascii="Calibri Light" w:hAnsi="Calibri Light" w:cs="Calibri Light"/>
          <w:b/>
          <w:color w:val="000000"/>
          <w:w w:val="102"/>
        </w:rPr>
        <w:t xml:space="preserve">dia da </w:t>
      </w:r>
      <w:r w:rsidRPr="006162F8">
        <w:rPr>
          <w:rFonts w:ascii="Calibri Light" w:hAnsi="Calibri Light" w:cs="Calibri Light"/>
          <w:b/>
          <w:color w:val="000000"/>
        </w:rPr>
        <w:t>publicação</w:t>
      </w:r>
      <w:r w:rsidRPr="006162F8">
        <w:rPr>
          <w:rFonts w:ascii="Calibri Light" w:hAnsi="Calibri Light" w:cs="Calibri Light"/>
          <w:color w:val="000000"/>
        </w:rPr>
        <w:t xml:space="preserve"> do extrato da presente chamada pública, </w:t>
      </w:r>
      <w:r w:rsidRPr="006162F8">
        <w:rPr>
          <w:rFonts w:ascii="Calibri Light" w:hAnsi="Calibri Light" w:cs="Calibri Light"/>
          <w:b/>
          <w:color w:val="000000"/>
          <w:w w:val="102"/>
        </w:rPr>
        <w:t>em envelope devidamente lacrado e identificado</w:t>
      </w:r>
      <w:r w:rsidRPr="006162F8">
        <w:rPr>
          <w:rFonts w:ascii="Calibri Light" w:hAnsi="Calibri Light" w:cs="Calibri Light"/>
          <w:color w:val="000000"/>
          <w:w w:val="102"/>
        </w:rPr>
        <w:t xml:space="preserve"> conforme descrição abaixo:</w:t>
      </w:r>
    </w:p>
    <w:p w14:paraId="72D2D4D4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hAnsi="Calibri Light" w:cs="Calibri Light"/>
          <w:color w:val="000000"/>
          <w:w w:val="102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384"/>
        <w:gridCol w:w="1876"/>
      </w:tblGrid>
      <w:tr w:rsidR="00F13863" w:rsidRPr="006162F8" w14:paraId="237495FC" w14:textId="77777777" w:rsidTr="001874D8">
        <w:trPr>
          <w:trHeight w:val="415"/>
        </w:trPr>
        <w:tc>
          <w:tcPr>
            <w:tcW w:w="5812" w:type="dxa"/>
            <w:shd w:val="clear" w:color="auto" w:fill="auto"/>
          </w:tcPr>
          <w:p w14:paraId="1D3BBE48" w14:textId="205D5ED9" w:rsidR="00F13863" w:rsidRPr="006162F8" w:rsidRDefault="00E81FCE" w:rsidP="000D0C1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REPUBLICAÇÃO </w:t>
            </w:r>
            <w:r w:rsidR="00F13863" w:rsidRPr="006162F8">
              <w:rPr>
                <w:rFonts w:ascii="Calibri Light" w:hAnsi="Calibri Light" w:cs="Calibri Light"/>
                <w:b/>
                <w:color w:val="000000"/>
              </w:rPr>
              <w:t>CHAMADA PÚBLICA ATER BAHIATER/SDR Nº 00</w:t>
            </w:r>
            <w:r w:rsidR="005F2084">
              <w:rPr>
                <w:rFonts w:ascii="Calibri Light" w:hAnsi="Calibri Light" w:cs="Calibri Light"/>
                <w:b/>
                <w:color w:val="000000"/>
              </w:rPr>
              <w:t>1</w:t>
            </w:r>
            <w:r w:rsidR="00F13863" w:rsidRPr="006162F8">
              <w:rPr>
                <w:rFonts w:ascii="Calibri Light" w:hAnsi="Calibri Light" w:cs="Calibri Light"/>
                <w:b/>
                <w:color w:val="000000"/>
              </w:rPr>
              <w:t>/201</w:t>
            </w:r>
            <w:r w:rsidR="00EA601A" w:rsidRPr="006162F8">
              <w:rPr>
                <w:rFonts w:ascii="Calibri Light" w:hAnsi="Calibri Light" w:cs="Calibri Light"/>
                <w:b/>
                <w:color w:val="000000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14:paraId="17FF8DFA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Nº LOTE:</w:t>
            </w:r>
          </w:p>
        </w:tc>
        <w:tc>
          <w:tcPr>
            <w:tcW w:w="1876" w:type="dxa"/>
            <w:shd w:val="clear" w:color="auto" w:fill="auto"/>
          </w:tcPr>
          <w:p w14:paraId="41F65DAD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Nº SIATER</w:t>
            </w:r>
          </w:p>
        </w:tc>
      </w:tr>
      <w:tr w:rsidR="00F13863" w:rsidRPr="006162F8" w14:paraId="5ACFDB12" w14:textId="77777777" w:rsidTr="001874D8">
        <w:trPr>
          <w:trHeight w:val="284"/>
        </w:trPr>
        <w:tc>
          <w:tcPr>
            <w:tcW w:w="7196" w:type="dxa"/>
            <w:gridSpan w:val="2"/>
            <w:shd w:val="clear" w:color="auto" w:fill="auto"/>
          </w:tcPr>
          <w:p w14:paraId="4AAA99BF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REMETENTE</w:t>
            </w:r>
          </w:p>
        </w:tc>
        <w:tc>
          <w:tcPr>
            <w:tcW w:w="1876" w:type="dxa"/>
            <w:shd w:val="clear" w:color="auto" w:fill="auto"/>
          </w:tcPr>
          <w:p w14:paraId="0DD90CE1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Nº CAF</w:t>
            </w:r>
          </w:p>
        </w:tc>
      </w:tr>
      <w:tr w:rsidR="00F13863" w:rsidRPr="006162F8" w14:paraId="64F82F15" w14:textId="77777777" w:rsidTr="001874D8">
        <w:trPr>
          <w:trHeight w:val="369"/>
        </w:trPr>
        <w:tc>
          <w:tcPr>
            <w:tcW w:w="9072" w:type="dxa"/>
            <w:gridSpan w:val="3"/>
            <w:shd w:val="clear" w:color="auto" w:fill="auto"/>
          </w:tcPr>
          <w:p w14:paraId="73141861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162F8">
              <w:rPr>
                <w:rFonts w:ascii="Calibri Light" w:hAnsi="Calibri Light" w:cs="Calibri Light"/>
                <w:color w:val="000000"/>
              </w:rPr>
              <w:t>Nome/Endereço:</w:t>
            </w:r>
          </w:p>
        </w:tc>
      </w:tr>
      <w:tr w:rsidR="00F13863" w:rsidRPr="006162F8" w14:paraId="6401C420" w14:textId="77777777" w:rsidTr="001874D8">
        <w:trPr>
          <w:trHeight w:val="284"/>
        </w:trPr>
        <w:tc>
          <w:tcPr>
            <w:tcW w:w="9072" w:type="dxa"/>
            <w:gridSpan w:val="3"/>
            <w:shd w:val="clear" w:color="auto" w:fill="auto"/>
          </w:tcPr>
          <w:p w14:paraId="20331D8F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6162F8">
              <w:rPr>
                <w:rFonts w:ascii="Calibri Light" w:hAnsi="Calibri Light" w:cs="Calibri Light"/>
                <w:b/>
                <w:color w:val="000000"/>
              </w:rPr>
              <w:t>DESTINATÁRIO</w:t>
            </w:r>
          </w:p>
        </w:tc>
      </w:tr>
      <w:tr w:rsidR="00F13863" w:rsidRPr="006162F8" w14:paraId="19E3B1DF" w14:textId="77777777" w:rsidTr="001874D8">
        <w:trPr>
          <w:trHeight w:val="1289"/>
        </w:trPr>
        <w:tc>
          <w:tcPr>
            <w:tcW w:w="9072" w:type="dxa"/>
            <w:gridSpan w:val="3"/>
            <w:shd w:val="clear" w:color="auto" w:fill="auto"/>
          </w:tcPr>
          <w:p w14:paraId="32CDDCE9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-2"/>
              </w:rPr>
            </w:pPr>
            <w:r w:rsidRPr="006162F8">
              <w:rPr>
                <w:rFonts w:ascii="Calibri Light" w:hAnsi="Calibri Light" w:cs="Calibri Light"/>
                <w:color w:val="000000"/>
                <w:spacing w:val="-2"/>
              </w:rPr>
              <w:t>Superintendência Baiana de Assistência Técnica e Extensão Rural - BAHIATER</w:t>
            </w:r>
          </w:p>
          <w:p w14:paraId="1EA0B5F5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-2"/>
              </w:rPr>
            </w:pPr>
          </w:p>
          <w:p w14:paraId="16712D48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Avenida Dorival Caymmi, 15.649, Itapuã Salvador – Bahia</w:t>
            </w:r>
          </w:p>
          <w:p w14:paraId="0EE2DC41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162F8">
              <w:rPr>
                <w:rFonts w:ascii="Calibri Light" w:hAnsi="Calibri Light" w:cs="Calibri Light"/>
              </w:rPr>
              <w:t>CEP 41.635-150</w:t>
            </w:r>
          </w:p>
          <w:p w14:paraId="30286CD3" w14:textId="77777777" w:rsidR="00F13863" w:rsidRPr="006162F8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F2B7BF9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14:paraId="523FCFA1" w14:textId="4080760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  <w:r w:rsidRPr="006162F8">
        <w:rPr>
          <w:rFonts w:ascii="Calibri Light" w:hAnsi="Calibri Light" w:cs="Calibri Light"/>
          <w:color w:val="000000"/>
          <w:w w:val="102"/>
        </w:rPr>
        <w:t>1</w:t>
      </w:r>
      <w:r w:rsidR="00414484" w:rsidRPr="006162F8">
        <w:rPr>
          <w:rFonts w:ascii="Calibri Light" w:hAnsi="Calibri Light" w:cs="Calibri Light"/>
          <w:color w:val="000000"/>
          <w:w w:val="102"/>
        </w:rPr>
        <w:t>0</w:t>
      </w:r>
      <w:r w:rsidRPr="006162F8">
        <w:rPr>
          <w:rFonts w:ascii="Calibri Light" w:hAnsi="Calibri Light" w:cs="Calibri Light"/>
          <w:color w:val="000000"/>
          <w:w w:val="102"/>
        </w:rPr>
        <w:t xml:space="preserve">.4. As propostas técnicas deverão ser apresentadas </w:t>
      </w:r>
      <w:r w:rsidRPr="006162F8">
        <w:rPr>
          <w:rFonts w:ascii="Calibri Light" w:hAnsi="Calibri Light" w:cs="Calibri Light"/>
          <w:b/>
          <w:color w:val="000000"/>
          <w:w w:val="102"/>
        </w:rPr>
        <w:t>de forma completa</w:t>
      </w:r>
      <w:r w:rsidRPr="006162F8">
        <w:rPr>
          <w:rFonts w:ascii="Calibri Light" w:hAnsi="Calibri Light" w:cs="Calibri Light"/>
          <w:color w:val="000000"/>
          <w:w w:val="102"/>
        </w:rPr>
        <w:t xml:space="preserve">, de acordo com o roteiro estabelecido no </w:t>
      </w:r>
      <w:r w:rsidR="00A540C9" w:rsidRPr="006162F8">
        <w:rPr>
          <w:rFonts w:ascii="Calibri Light" w:hAnsi="Calibri Light" w:cs="Calibri Light"/>
          <w:b/>
          <w:color w:val="000000"/>
          <w:w w:val="102"/>
        </w:rPr>
        <w:t xml:space="preserve">Anexo </w:t>
      </w:r>
      <w:r w:rsidR="0011235E" w:rsidRPr="006162F8">
        <w:rPr>
          <w:rFonts w:ascii="Calibri Light" w:hAnsi="Calibri Light" w:cs="Calibri Light"/>
          <w:b/>
          <w:color w:val="000000"/>
          <w:w w:val="102"/>
        </w:rPr>
        <w:t>V</w:t>
      </w:r>
      <w:r w:rsidRPr="006162F8">
        <w:rPr>
          <w:rFonts w:ascii="Calibri Light" w:hAnsi="Calibri Light" w:cs="Calibri Light"/>
          <w:color w:val="000000"/>
          <w:w w:val="102"/>
        </w:rPr>
        <w:t xml:space="preserve">, acrescentando-se </w:t>
      </w:r>
      <w:r w:rsidRPr="006162F8">
        <w:rPr>
          <w:rFonts w:ascii="Calibri Light" w:hAnsi="Calibri Light" w:cs="Calibri Light"/>
          <w:b/>
          <w:color w:val="000000"/>
          <w:w w:val="102"/>
        </w:rPr>
        <w:t xml:space="preserve">cópias legíveis </w:t>
      </w:r>
      <w:r w:rsidRPr="006162F8">
        <w:rPr>
          <w:rFonts w:ascii="Calibri Light" w:hAnsi="Calibri Light" w:cs="Calibri Light"/>
          <w:color w:val="000000"/>
          <w:w w:val="102"/>
        </w:rPr>
        <w:t>de todos os documentos e comprovantes</w:t>
      </w:r>
      <w:r w:rsidR="00367183" w:rsidRPr="006162F8">
        <w:rPr>
          <w:rFonts w:ascii="Calibri Light" w:hAnsi="Calibri Light" w:cs="Calibri Light"/>
          <w:color w:val="000000"/>
          <w:w w:val="102"/>
        </w:rPr>
        <w:t xml:space="preserve"> exigidos nesta chamada pública</w:t>
      </w:r>
      <w:r w:rsidR="00460ADA" w:rsidRPr="006162F8">
        <w:rPr>
          <w:rFonts w:ascii="Calibri Light" w:hAnsi="Calibri Light" w:cs="Calibri Light"/>
          <w:color w:val="000000"/>
          <w:w w:val="102"/>
        </w:rPr>
        <w:t xml:space="preserve"> inclusive o termo de </w:t>
      </w:r>
      <w:r w:rsidR="00460ADA" w:rsidRPr="006162F8">
        <w:rPr>
          <w:rFonts w:ascii="Calibri Light" w:hAnsi="Calibri Light" w:cs="Calibri Light"/>
          <w:color w:val="000000"/>
        </w:rPr>
        <w:t>superveniência de fato impeditivo conforme</w:t>
      </w:r>
      <w:r w:rsidR="00460ADA" w:rsidRPr="006162F8">
        <w:rPr>
          <w:rFonts w:ascii="Calibri Light" w:hAnsi="Calibri Light" w:cs="Calibri Light"/>
          <w:color w:val="000000"/>
          <w:w w:val="102"/>
        </w:rPr>
        <w:t xml:space="preserve"> </w:t>
      </w:r>
      <w:r w:rsidR="00460ADA" w:rsidRPr="006162F8">
        <w:rPr>
          <w:rFonts w:ascii="Calibri Light" w:hAnsi="Calibri Light" w:cs="Calibri Light"/>
          <w:b/>
          <w:color w:val="000000"/>
          <w:w w:val="102"/>
        </w:rPr>
        <w:t>Anexo VI</w:t>
      </w:r>
      <w:r w:rsidR="00367183" w:rsidRPr="006162F8">
        <w:rPr>
          <w:rFonts w:ascii="Calibri Light" w:hAnsi="Calibri Light" w:cs="Calibri Light"/>
          <w:color w:val="000000"/>
          <w:w w:val="102"/>
        </w:rPr>
        <w:t>. Caso a</w:t>
      </w:r>
      <w:r w:rsidR="001D7235" w:rsidRPr="006162F8">
        <w:rPr>
          <w:rFonts w:ascii="Calibri Light" w:hAnsi="Calibri Light" w:cs="Calibri Light"/>
          <w:color w:val="000000"/>
          <w:w w:val="102"/>
        </w:rPr>
        <w:t xml:space="preserve"> proposta enviada pela entidade</w:t>
      </w:r>
      <w:r w:rsidR="00367183" w:rsidRPr="006162F8">
        <w:rPr>
          <w:rFonts w:ascii="Calibri Light" w:hAnsi="Calibri Light" w:cs="Calibri Light"/>
          <w:color w:val="000000"/>
          <w:w w:val="102"/>
        </w:rPr>
        <w:t xml:space="preserve"> esteja incompleta ou fora do modelo proposto, o proponente será automaticamente DESCLASSIFICADO do processo de chamamento público;</w:t>
      </w:r>
    </w:p>
    <w:p w14:paraId="750D3AF6" w14:textId="77777777" w:rsidR="00403440" w:rsidRPr="006162F8" w:rsidRDefault="00403440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14:paraId="179BE9A7" w14:textId="77777777" w:rsidR="001D7235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  <w:r w:rsidRPr="006162F8">
        <w:rPr>
          <w:rFonts w:ascii="Calibri Light" w:hAnsi="Calibri Light" w:cs="Calibri Light"/>
          <w:color w:val="000000"/>
          <w:w w:val="102"/>
        </w:rPr>
        <w:t>1</w:t>
      </w:r>
      <w:r w:rsidR="00414484" w:rsidRPr="006162F8">
        <w:rPr>
          <w:rFonts w:ascii="Calibri Light" w:hAnsi="Calibri Light" w:cs="Calibri Light"/>
          <w:color w:val="000000"/>
          <w:w w:val="102"/>
        </w:rPr>
        <w:t>0</w:t>
      </w:r>
      <w:r w:rsidRPr="006162F8">
        <w:rPr>
          <w:rFonts w:ascii="Calibri Light" w:hAnsi="Calibri Light" w:cs="Calibri Light"/>
          <w:color w:val="000000"/>
          <w:w w:val="102"/>
        </w:rPr>
        <w:t xml:space="preserve">.5. Sob nenhuma hipótese serão aceitas propostas técnicas apresentadas </w:t>
      </w:r>
      <w:r w:rsidRPr="006162F8">
        <w:rPr>
          <w:rFonts w:ascii="Calibri Light" w:hAnsi="Calibri Light" w:cs="Calibri Light"/>
          <w:b/>
          <w:color w:val="000000"/>
          <w:w w:val="102"/>
        </w:rPr>
        <w:t>fora do prazo</w:t>
      </w:r>
      <w:r w:rsidRPr="006162F8">
        <w:rPr>
          <w:rFonts w:ascii="Calibri Light" w:hAnsi="Calibri Light" w:cs="Calibri Light"/>
          <w:color w:val="000000"/>
          <w:w w:val="102"/>
        </w:rPr>
        <w:t xml:space="preserve"> e em </w:t>
      </w:r>
      <w:r w:rsidRPr="006162F8">
        <w:rPr>
          <w:rFonts w:ascii="Calibri Light" w:hAnsi="Calibri Light" w:cs="Calibri Light"/>
          <w:b/>
          <w:color w:val="000000"/>
          <w:w w:val="102"/>
        </w:rPr>
        <w:t>desconformidade</w:t>
      </w:r>
      <w:r w:rsidRPr="006162F8">
        <w:rPr>
          <w:rFonts w:ascii="Calibri Light" w:hAnsi="Calibri Light" w:cs="Calibri Light"/>
          <w:color w:val="000000"/>
          <w:w w:val="102"/>
        </w:rPr>
        <w:t xml:space="preserve"> com a presente chamada pública. </w:t>
      </w:r>
    </w:p>
    <w:p w14:paraId="535F6FED" w14:textId="77777777" w:rsidR="001D7235" w:rsidRPr="006162F8" w:rsidRDefault="001D723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14:paraId="0B546292" w14:textId="7E2D944B" w:rsidR="004B45E5" w:rsidRPr="006162F8" w:rsidRDefault="00FE5639" w:rsidP="004B45E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proofErr w:type="gramStart"/>
      <w:r w:rsidRPr="006162F8">
        <w:rPr>
          <w:rFonts w:ascii="Calibri Light" w:hAnsi="Calibri Light" w:cs="Calibri Light"/>
        </w:rPr>
        <w:t xml:space="preserve">10.6 </w:t>
      </w:r>
      <w:r w:rsidR="004B45E5" w:rsidRPr="006162F8">
        <w:rPr>
          <w:rFonts w:ascii="Calibri Light" w:hAnsi="Calibri Light" w:cs="Calibri Light"/>
        </w:rPr>
        <w:t>.</w:t>
      </w:r>
      <w:proofErr w:type="gramEnd"/>
      <w:r w:rsidR="004B45E5" w:rsidRPr="006162F8">
        <w:rPr>
          <w:rFonts w:ascii="Calibri Light" w:hAnsi="Calibri Light" w:cs="Calibri Light"/>
        </w:rPr>
        <w:t xml:space="preserve"> As entidades executoras de ATER poderão apresentar propostas técnicas para no máximo 02 lotes da Chamada Pública de ATER. Será desclassificada automaticamente do certame a entidade que enviar mais de 02 propostas para o edital;</w:t>
      </w:r>
    </w:p>
    <w:p w14:paraId="5BFCC668" w14:textId="77777777" w:rsidR="004B45E5" w:rsidRPr="006162F8" w:rsidRDefault="004B45E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14:paraId="0F55C326" w14:textId="3151FBBA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  <w:r w:rsidRPr="006162F8">
        <w:rPr>
          <w:rFonts w:ascii="Calibri Light" w:hAnsi="Calibri Light" w:cs="Calibri Light"/>
          <w:color w:val="000000"/>
          <w:w w:val="107"/>
        </w:rPr>
        <w:t>1</w:t>
      </w:r>
      <w:r w:rsidR="00414484" w:rsidRPr="006162F8">
        <w:rPr>
          <w:rFonts w:ascii="Calibri Light" w:hAnsi="Calibri Light" w:cs="Calibri Light"/>
          <w:color w:val="000000"/>
          <w:w w:val="107"/>
        </w:rPr>
        <w:t>0</w:t>
      </w:r>
      <w:r w:rsidRPr="006162F8">
        <w:rPr>
          <w:rFonts w:ascii="Calibri Light" w:hAnsi="Calibri Light" w:cs="Calibri Light"/>
          <w:color w:val="000000"/>
          <w:w w:val="107"/>
        </w:rPr>
        <w:t>.</w:t>
      </w:r>
      <w:r w:rsidR="00FE5639" w:rsidRPr="006162F8">
        <w:rPr>
          <w:rFonts w:ascii="Calibri Light" w:hAnsi="Calibri Light" w:cs="Calibri Light"/>
          <w:color w:val="000000"/>
          <w:w w:val="107"/>
        </w:rPr>
        <w:t>7</w:t>
      </w:r>
      <w:r w:rsidRPr="006162F8">
        <w:rPr>
          <w:rFonts w:ascii="Calibri Light" w:hAnsi="Calibri Light" w:cs="Calibri Light"/>
          <w:color w:val="000000"/>
          <w:w w:val="107"/>
        </w:rPr>
        <w:t xml:space="preserve">. As propostas técnicas somente serão abertas e analisadas após o 31° dia a contar da </w:t>
      </w:r>
      <w:r w:rsidRPr="006162F8">
        <w:rPr>
          <w:rFonts w:ascii="Calibri Light" w:hAnsi="Calibri Light" w:cs="Calibri Light"/>
          <w:color w:val="000000"/>
        </w:rPr>
        <w:lastRenderedPageBreak/>
        <w:t xml:space="preserve">publicação do extrato da </w:t>
      </w:r>
      <w:proofErr w:type="gramStart"/>
      <w:r w:rsidRPr="006162F8">
        <w:rPr>
          <w:rFonts w:ascii="Calibri Light" w:hAnsi="Calibri Light" w:cs="Calibri Light"/>
          <w:color w:val="000000"/>
        </w:rPr>
        <w:t>presente chamada pública</w:t>
      </w:r>
      <w:proofErr w:type="gramEnd"/>
      <w:r w:rsidRPr="006162F8">
        <w:rPr>
          <w:rFonts w:ascii="Calibri Light" w:hAnsi="Calibri Light" w:cs="Calibri Light"/>
          <w:color w:val="000000"/>
        </w:rPr>
        <w:t xml:space="preserve"> no Diário Oficial do Estado (DOE) e no sítio eletrônico da SDR/BAHIATER</w:t>
      </w:r>
      <w:r w:rsidRPr="006162F8">
        <w:rPr>
          <w:rFonts w:ascii="Calibri Light" w:hAnsi="Calibri Light" w:cs="Calibri Light"/>
          <w:color w:val="000000"/>
          <w:spacing w:val="-2"/>
        </w:rPr>
        <w:t>;</w:t>
      </w:r>
    </w:p>
    <w:p w14:paraId="682C396E" w14:textId="77777777" w:rsidR="001D7235" w:rsidRPr="006162F8" w:rsidRDefault="001D723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</w:p>
    <w:p w14:paraId="03A42CBF" w14:textId="0AAF808A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  <w:r w:rsidRPr="006162F8">
        <w:rPr>
          <w:rFonts w:ascii="Calibri Light" w:hAnsi="Calibri Light" w:cs="Calibri Light"/>
          <w:color w:val="000000"/>
          <w:spacing w:val="-1"/>
        </w:rPr>
        <w:t>1</w:t>
      </w:r>
      <w:r w:rsidR="00414484" w:rsidRPr="006162F8">
        <w:rPr>
          <w:rFonts w:ascii="Calibri Light" w:hAnsi="Calibri Light" w:cs="Calibri Light"/>
          <w:color w:val="000000"/>
          <w:spacing w:val="-1"/>
        </w:rPr>
        <w:t>0</w:t>
      </w:r>
      <w:r w:rsidRPr="006162F8">
        <w:rPr>
          <w:rFonts w:ascii="Calibri Light" w:hAnsi="Calibri Light" w:cs="Calibri Light"/>
          <w:color w:val="000000"/>
          <w:spacing w:val="-1"/>
        </w:rPr>
        <w:t>.</w:t>
      </w:r>
      <w:r w:rsidR="00FE5639" w:rsidRPr="006162F8">
        <w:rPr>
          <w:rFonts w:ascii="Calibri Light" w:hAnsi="Calibri Light" w:cs="Calibri Light"/>
          <w:color w:val="000000"/>
          <w:spacing w:val="-1"/>
        </w:rPr>
        <w:t>8</w:t>
      </w:r>
      <w:r w:rsidRPr="006162F8">
        <w:rPr>
          <w:rFonts w:ascii="Calibri Light" w:hAnsi="Calibri Light" w:cs="Calibri Light"/>
          <w:color w:val="000000"/>
          <w:spacing w:val="-1"/>
        </w:rPr>
        <w:t xml:space="preserve">. Os esclarecimentos complementares acerca desta Chamada Pública poderão ser feitos diretamente com a </w:t>
      </w:r>
      <w:r w:rsidR="00EA601A" w:rsidRPr="006162F8">
        <w:rPr>
          <w:rFonts w:ascii="Calibri Light" w:hAnsi="Calibri Light" w:cs="Calibri Light"/>
          <w:color w:val="000000"/>
          <w:spacing w:val="-2"/>
        </w:rPr>
        <w:t>BAHIATER, pelo telefone 71 3116-9945</w:t>
      </w:r>
      <w:r w:rsidRPr="006162F8">
        <w:rPr>
          <w:rFonts w:ascii="Calibri Light" w:hAnsi="Calibri Light" w:cs="Calibri Light"/>
          <w:color w:val="000000"/>
          <w:spacing w:val="-2"/>
        </w:rPr>
        <w:t xml:space="preserve"> ou correio eletrônico </w:t>
      </w:r>
      <w:r w:rsidR="00403440" w:rsidRPr="006162F8">
        <w:rPr>
          <w:rFonts w:ascii="Calibri Light" w:hAnsi="Calibri Light" w:cs="Calibri Light"/>
          <w:spacing w:val="-2"/>
        </w:rPr>
        <w:t>chamada.ater@bahiater.ba.gov.br</w:t>
      </w:r>
    </w:p>
    <w:p w14:paraId="4C55518F" w14:textId="77777777" w:rsidR="001D7235" w:rsidRPr="006162F8" w:rsidRDefault="001D723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</w:p>
    <w:p w14:paraId="0026C14E" w14:textId="08FC7D74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  <w:r w:rsidRPr="006162F8">
        <w:rPr>
          <w:rFonts w:ascii="Calibri Light" w:hAnsi="Calibri Light" w:cs="Calibri Light"/>
          <w:spacing w:val="-2"/>
        </w:rPr>
        <w:t>1</w:t>
      </w:r>
      <w:r w:rsidR="00414484" w:rsidRPr="006162F8">
        <w:rPr>
          <w:rFonts w:ascii="Calibri Light" w:hAnsi="Calibri Light" w:cs="Calibri Light"/>
          <w:spacing w:val="-2"/>
        </w:rPr>
        <w:t>0</w:t>
      </w:r>
      <w:r w:rsidRPr="006162F8">
        <w:rPr>
          <w:rFonts w:ascii="Calibri Light" w:hAnsi="Calibri Light" w:cs="Calibri Light"/>
          <w:spacing w:val="-2"/>
        </w:rPr>
        <w:t>.</w:t>
      </w:r>
      <w:r w:rsidR="00FE5639" w:rsidRPr="006162F8">
        <w:rPr>
          <w:rFonts w:ascii="Calibri Light" w:hAnsi="Calibri Light" w:cs="Calibri Light"/>
          <w:spacing w:val="-2"/>
        </w:rPr>
        <w:t>9</w:t>
      </w:r>
      <w:r w:rsidRPr="006162F8">
        <w:rPr>
          <w:rFonts w:ascii="Calibri Light" w:hAnsi="Calibri Light" w:cs="Calibri Light"/>
          <w:spacing w:val="-2"/>
        </w:rPr>
        <w:t>. Fica estabelecido o prazo de 0</w:t>
      </w:r>
      <w:r w:rsidR="001D7235" w:rsidRPr="006162F8">
        <w:rPr>
          <w:rFonts w:ascii="Calibri Light" w:hAnsi="Calibri Light" w:cs="Calibri Light"/>
          <w:spacing w:val="-2"/>
        </w:rPr>
        <w:t>5</w:t>
      </w:r>
      <w:r w:rsidRPr="006162F8">
        <w:rPr>
          <w:rFonts w:ascii="Calibri Light" w:hAnsi="Calibri Light" w:cs="Calibri Light"/>
          <w:spacing w:val="-2"/>
        </w:rPr>
        <w:t xml:space="preserve"> (</w:t>
      </w:r>
      <w:r w:rsidR="001D7235" w:rsidRPr="006162F8">
        <w:rPr>
          <w:rFonts w:ascii="Calibri Light" w:hAnsi="Calibri Light" w:cs="Calibri Light"/>
          <w:spacing w:val="-2"/>
        </w:rPr>
        <w:t>cinco</w:t>
      </w:r>
      <w:r w:rsidRPr="006162F8">
        <w:rPr>
          <w:rFonts w:ascii="Calibri Light" w:hAnsi="Calibri Light" w:cs="Calibri Light"/>
          <w:spacing w:val="-2"/>
        </w:rPr>
        <w:t>) dias úteis para interposição de recursos, após a publicação do resultado no Diário Oficial do Estado (DOE);</w:t>
      </w:r>
    </w:p>
    <w:p w14:paraId="69D28574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4C56B538" w14:textId="77777777" w:rsidR="00D101A9" w:rsidRPr="006162F8" w:rsidRDefault="00414484" w:rsidP="00765AF4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bookmarkStart w:id="18" w:name="_Toc497711951"/>
      <w:r w:rsidRPr="006162F8">
        <w:rPr>
          <w:rFonts w:ascii="Calibri Light" w:hAnsi="Calibri Light" w:cs="Calibri Light"/>
          <w:color w:val="auto"/>
          <w:sz w:val="22"/>
          <w:szCs w:val="22"/>
        </w:rPr>
        <w:t xml:space="preserve">11 </w:t>
      </w:r>
      <w:r w:rsidR="00D101A9" w:rsidRPr="006162F8">
        <w:rPr>
          <w:rFonts w:ascii="Calibri Light" w:hAnsi="Calibri Light" w:cs="Calibri Light"/>
          <w:color w:val="auto"/>
          <w:sz w:val="22"/>
          <w:szCs w:val="22"/>
        </w:rPr>
        <w:t>CRITÉRIOS OBJETIVOS PARA SELEÇÃO DAS ENTIDADES EXECUTORAS</w:t>
      </w:r>
      <w:bookmarkEnd w:id="18"/>
    </w:p>
    <w:p w14:paraId="3572F3CB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15FF9368" w14:textId="32A574CA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  <w:r w:rsidRPr="006162F8">
        <w:rPr>
          <w:rFonts w:ascii="Calibri Light" w:hAnsi="Calibri Light" w:cs="Calibri Light"/>
          <w:w w:val="105"/>
        </w:rPr>
        <w:t>1</w:t>
      </w:r>
      <w:r w:rsidR="00414484" w:rsidRPr="006162F8">
        <w:rPr>
          <w:rFonts w:ascii="Calibri Light" w:hAnsi="Calibri Light" w:cs="Calibri Light"/>
          <w:w w:val="105"/>
        </w:rPr>
        <w:t>1</w:t>
      </w:r>
      <w:r w:rsidRPr="006162F8">
        <w:rPr>
          <w:rFonts w:ascii="Calibri Light" w:hAnsi="Calibri Light" w:cs="Calibri Light"/>
          <w:w w:val="105"/>
        </w:rPr>
        <w:t xml:space="preserve">.1. No processo de análise e seleção das </w:t>
      </w:r>
      <w:r w:rsidR="0011235E" w:rsidRPr="006162F8">
        <w:rPr>
          <w:rFonts w:ascii="Calibri Light" w:hAnsi="Calibri Light" w:cs="Calibri Light"/>
          <w:w w:val="105"/>
        </w:rPr>
        <w:t xml:space="preserve">propostas técnicas </w:t>
      </w:r>
      <w:r w:rsidRPr="006162F8">
        <w:rPr>
          <w:rFonts w:ascii="Calibri Light" w:hAnsi="Calibri Light" w:cs="Calibri Light"/>
          <w:w w:val="105"/>
        </w:rPr>
        <w:t xml:space="preserve">encaminhadas pelas </w:t>
      </w:r>
      <w:r w:rsidR="00460ADA" w:rsidRPr="006162F8">
        <w:rPr>
          <w:rFonts w:ascii="Calibri Light" w:hAnsi="Calibri Light" w:cs="Calibri Light"/>
          <w:w w:val="105"/>
        </w:rPr>
        <w:t xml:space="preserve">entidades executoras, somente serão consideradas habilitadas as propostas que atendam, </w:t>
      </w:r>
      <w:r w:rsidRPr="006162F8">
        <w:rPr>
          <w:rFonts w:ascii="Calibri Light" w:hAnsi="Calibri Light" w:cs="Calibri Light"/>
          <w:w w:val="105"/>
        </w:rPr>
        <w:t>integralmente, todos os requisitos constantes na Chamada Pública.</w:t>
      </w:r>
    </w:p>
    <w:p w14:paraId="08C6BC66" w14:textId="77777777" w:rsidR="0011235E" w:rsidRPr="006162F8" w:rsidRDefault="0011235E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</w:p>
    <w:p w14:paraId="4B3650B2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  <w:r w:rsidRPr="006162F8">
        <w:rPr>
          <w:rFonts w:ascii="Calibri Light" w:hAnsi="Calibri Light" w:cs="Calibri Light"/>
          <w:w w:val="105"/>
        </w:rPr>
        <w:t>1</w:t>
      </w:r>
      <w:r w:rsidR="00414484" w:rsidRPr="006162F8">
        <w:rPr>
          <w:rFonts w:ascii="Calibri Light" w:hAnsi="Calibri Light" w:cs="Calibri Light"/>
          <w:w w:val="105"/>
        </w:rPr>
        <w:t>1</w:t>
      </w:r>
      <w:r w:rsidRPr="006162F8">
        <w:rPr>
          <w:rFonts w:ascii="Calibri Light" w:hAnsi="Calibri Light" w:cs="Calibri Light"/>
          <w:w w:val="105"/>
        </w:rPr>
        <w:t xml:space="preserve">.2. Para seleção das </w:t>
      </w:r>
      <w:r w:rsidR="0011235E" w:rsidRPr="006162F8">
        <w:rPr>
          <w:rFonts w:ascii="Calibri Light" w:hAnsi="Calibri Light" w:cs="Calibri Light"/>
          <w:w w:val="105"/>
        </w:rPr>
        <w:t xml:space="preserve">propostas técnicas </w:t>
      </w:r>
      <w:r w:rsidR="00CF7ADE" w:rsidRPr="006162F8">
        <w:rPr>
          <w:rFonts w:ascii="Calibri Light" w:hAnsi="Calibri Light" w:cs="Calibri Light"/>
          <w:w w:val="105"/>
        </w:rPr>
        <w:t>enviadas</w:t>
      </w:r>
      <w:r w:rsidRPr="006162F8">
        <w:rPr>
          <w:rFonts w:ascii="Calibri Light" w:hAnsi="Calibri Light" w:cs="Calibri Light"/>
          <w:w w:val="105"/>
        </w:rPr>
        <w:t xml:space="preserve"> serão avaliados 03 critérios:</w:t>
      </w:r>
    </w:p>
    <w:p w14:paraId="7DC2ACFA" w14:textId="77777777" w:rsidR="0011235E" w:rsidRPr="006162F8" w:rsidRDefault="0011235E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</w:p>
    <w:p w14:paraId="3072FDBD" w14:textId="46194A58" w:rsidR="00F13863" w:rsidRPr="006162F8" w:rsidRDefault="00F13863" w:rsidP="005558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ArialMT" w:hAnsi="Calibri Light" w:cs="Calibri Light"/>
          <w:color w:val="000000"/>
        </w:rPr>
      </w:pPr>
      <w:r w:rsidRPr="006162F8">
        <w:rPr>
          <w:rFonts w:ascii="Calibri Light" w:eastAsia="ArialMT" w:hAnsi="Calibri Light" w:cs="Calibri Light"/>
          <w:color w:val="000000"/>
        </w:rPr>
        <w:t xml:space="preserve">Experiência da entidade na execução de atividades de </w:t>
      </w:r>
      <w:r w:rsidR="00FE5639" w:rsidRPr="006162F8">
        <w:rPr>
          <w:rFonts w:ascii="Calibri Light" w:eastAsia="ArialMT" w:hAnsi="Calibri Light" w:cs="Calibri Light"/>
          <w:color w:val="000000"/>
        </w:rPr>
        <w:t>ATER</w:t>
      </w:r>
      <w:r w:rsidR="00E05290" w:rsidRPr="006162F8">
        <w:rPr>
          <w:rFonts w:ascii="Calibri Light" w:eastAsia="ArialMT" w:hAnsi="Calibri Light" w:cs="Calibri Light"/>
          <w:color w:val="000000"/>
        </w:rPr>
        <w:t xml:space="preserve"> agroecológica</w:t>
      </w:r>
      <w:r w:rsidR="00FE5639" w:rsidRPr="006162F8">
        <w:rPr>
          <w:rFonts w:ascii="Calibri Light" w:eastAsia="ArialMT" w:hAnsi="Calibri Light" w:cs="Calibri Light"/>
          <w:color w:val="000000"/>
        </w:rPr>
        <w:t xml:space="preserve"> </w:t>
      </w:r>
      <w:r w:rsidRPr="006162F8">
        <w:rPr>
          <w:rFonts w:ascii="Calibri Light" w:eastAsia="ArialMT" w:hAnsi="Calibri Light" w:cs="Calibri Light"/>
          <w:color w:val="000000"/>
        </w:rPr>
        <w:t>(Bloco 1);</w:t>
      </w:r>
    </w:p>
    <w:p w14:paraId="467D0C82" w14:textId="77777777" w:rsidR="00F13863" w:rsidRPr="006162F8" w:rsidRDefault="00F13863" w:rsidP="005558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ArialMT" w:hAnsi="Calibri Light" w:cs="Calibri Light"/>
          <w:color w:val="000000"/>
        </w:rPr>
      </w:pPr>
      <w:r w:rsidRPr="006162F8">
        <w:rPr>
          <w:rFonts w:ascii="Calibri Light" w:eastAsia="ArialMT" w:hAnsi="Calibri Light" w:cs="Calibri Light"/>
          <w:color w:val="000000"/>
        </w:rPr>
        <w:t>Qualidade da proposta técnica (Bloco 2);</w:t>
      </w:r>
    </w:p>
    <w:p w14:paraId="4655B0B1" w14:textId="09E2DD91" w:rsidR="00F13863" w:rsidRPr="006162F8" w:rsidRDefault="00F13863" w:rsidP="005558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ArialMT" w:hAnsi="Calibri Light" w:cs="Calibri Light"/>
          <w:color w:val="000000"/>
        </w:rPr>
      </w:pPr>
      <w:r w:rsidRPr="006162F8">
        <w:rPr>
          <w:rFonts w:ascii="Calibri Light" w:eastAsia="ArialMT" w:hAnsi="Calibri Light" w:cs="Calibri Light"/>
          <w:color w:val="000000"/>
        </w:rPr>
        <w:t>Experiência e composição da equipe técnica que executará o serviço contratado (Bloco 3).</w:t>
      </w:r>
    </w:p>
    <w:p w14:paraId="5F5AB653" w14:textId="77777777" w:rsidR="00EA601A" w:rsidRPr="006162F8" w:rsidRDefault="00EA601A" w:rsidP="00EA601A">
      <w:pPr>
        <w:suppressAutoHyphens/>
        <w:spacing w:after="0" w:line="360" w:lineRule="auto"/>
        <w:ind w:left="720"/>
        <w:jc w:val="both"/>
        <w:rPr>
          <w:rFonts w:ascii="Calibri Light" w:eastAsia="ArialMT" w:hAnsi="Calibri Light" w:cs="Calibri Light"/>
          <w:color w:val="000000"/>
        </w:rPr>
      </w:pPr>
    </w:p>
    <w:p w14:paraId="60684B7E" w14:textId="7F0AB24D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4"/>
        </w:rPr>
      </w:pPr>
      <w:r w:rsidRPr="006162F8">
        <w:rPr>
          <w:rFonts w:ascii="Calibri Light" w:hAnsi="Calibri Light" w:cs="Calibri Light"/>
          <w:w w:val="105"/>
        </w:rPr>
        <w:t>1</w:t>
      </w:r>
      <w:r w:rsidR="00414484" w:rsidRPr="006162F8">
        <w:rPr>
          <w:rFonts w:ascii="Calibri Light" w:hAnsi="Calibri Light" w:cs="Calibri Light"/>
          <w:w w:val="105"/>
        </w:rPr>
        <w:t>1</w:t>
      </w:r>
      <w:r w:rsidRPr="006162F8">
        <w:rPr>
          <w:rFonts w:ascii="Calibri Light" w:hAnsi="Calibri Light" w:cs="Calibri Light"/>
          <w:w w:val="105"/>
        </w:rPr>
        <w:t xml:space="preserve">.3. A análise e seleção das propostas técnicas serão realizadas através da apuração de critérios objetivos pertinentes aos serviços de ATER, </w:t>
      </w:r>
      <w:r w:rsidRPr="006162F8">
        <w:rPr>
          <w:rFonts w:ascii="Calibri Light" w:hAnsi="Calibri Light" w:cs="Calibri Light"/>
          <w:spacing w:val="-4"/>
        </w:rPr>
        <w:t xml:space="preserve">disponíveis </w:t>
      </w:r>
      <w:r w:rsidRPr="006162F8">
        <w:rPr>
          <w:rFonts w:ascii="Calibri Light" w:hAnsi="Calibri Light" w:cs="Calibri Light"/>
          <w:color w:val="000000"/>
          <w:spacing w:val="-4"/>
        </w:rPr>
        <w:t xml:space="preserve">no </w:t>
      </w:r>
      <w:r w:rsidR="0045658D" w:rsidRPr="006162F8">
        <w:rPr>
          <w:rFonts w:ascii="Calibri Light" w:hAnsi="Calibri Light" w:cs="Calibri Light"/>
          <w:b/>
          <w:spacing w:val="-4"/>
        </w:rPr>
        <w:t xml:space="preserve">ANEXO VII </w:t>
      </w:r>
      <w:r w:rsidRPr="006162F8">
        <w:rPr>
          <w:rFonts w:ascii="Calibri Light" w:hAnsi="Calibri Light" w:cs="Calibri Light"/>
          <w:spacing w:val="-4"/>
        </w:rPr>
        <w:t xml:space="preserve">com sua respectiva pontuação. </w:t>
      </w:r>
    </w:p>
    <w:p w14:paraId="5345F818" w14:textId="77777777" w:rsidR="00FE5639" w:rsidRPr="006162F8" w:rsidRDefault="00FE5639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4"/>
        </w:rPr>
      </w:pPr>
    </w:p>
    <w:p w14:paraId="1C250EC5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  <w:r w:rsidRPr="006162F8">
        <w:rPr>
          <w:rFonts w:ascii="Calibri Light" w:hAnsi="Calibri Light" w:cs="Calibri Light"/>
          <w:w w:val="102"/>
        </w:rPr>
        <w:t>1</w:t>
      </w:r>
      <w:r w:rsidR="00414484" w:rsidRPr="006162F8">
        <w:rPr>
          <w:rFonts w:ascii="Calibri Light" w:hAnsi="Calibri Light" w:cs="Calibri Light"/>
          <w:w w:val="102"/>
        </w:rPr>
        <w:t>1</w:t>
      </w:r>
      <w:r w:rsidRPr="006162F8">
        <w:rPr>
          <w:rFonts w:ascii="Calibri Light" w:hAnsi="Calibri Light" w:cs="Calibri Light"/>
          <w:w w:val="102"/>
        </w:rPr>
        <w:t xml:space="preserve">.4. </w:t>
      </w:r>
      <w:r w:rsidR="00DB300B" w:rsidRPr="006162F8">
        <w:rPr>
          <w:rFonts w:ascii="Calibri Light" w:hAnsi="Calibri Light" w:cs="Calibri Light"/>
          <w:w w:val="102"/>
        </w:rPr>
        <w:t xml:space="preserve">A classificação das propostas técnicas apresentadas pelas entidades executoras referentes ao lote que a entidade está concorrendo a chamada será feita de acordo com a pontuação obtida. Dentre as propostas válidas, será selecionada em primeiro lugar a proposta técnica que obtiver a maior pontuação e, na sequência, as demais propostas serão habilitadas de acordo e na ordem de pontuação que receberem. </w:t>
      </w:r>
      <w:r w:rsidR="00DB300B" w:rsidRPr="006162F8">
        <w:rPr>
          <w:rFonts w:ascii="Calibri Light" w:hAnsi="Calibri Light" w:cs="Calibri Light"/>
          <w:spacing w:val="-2"/>
        </w:rPr>
        <w:t xml:space="preserve">Em caso de empate, serão considerados como critérios de desempate, na ordem: </w:t>
      </w:r>
    </w:p>
    <w:p w14:paraId="54B467EB" w14:textId="77777777" w:rsidR="00DB300B" w:rsidRPr="006162F8" w:rsidRDefault="00DB300B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</w:p>
    <w:p w14:paraId="28037FBC" w14:textId="77777777" w:rsidR="00F13863" w:rsidRPr="006162F8" w:rsidRDefault="00F13863" w:rsidP="0055589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 Light" w:eastAsia="Times New Roman" w:hAnsi="Calibri Light" w:cs="Calibri Light"/>
          <w:b/>
        </w:rPr>
      </w:pPr>
      <w:r w:rsidRPr="006162F8">
        <w:rPr>
          <w:rFonts w:ascii="Calibri Light" w:eastAsia="Times New Roman" w:hAnsi="Calibri Light" w:cs="Calibri Light"/>
          <w:b/>
        </w:rPr>
        <w:t>Maior pontuação no bloco de avaliação 1</w:t>
      </w:r>
    </w:p>
    <w:p w14:paraId="29480F36" w14:textId="77777777" w:rsidR="00F13863" w:rsidRPr="006162F8" w:rsidRDefault="00F13863" w:rsidP="0055589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 Light" w:hAnsi="Calibri Light" w:cs="Calibri Light"/>
          <w:b/>
        </w:rPr>
      </w:pPr>
      <w:r w:rsidRPr="006162F8">
        <w:rPr>
          <w:rFonts w:ascii="Calibri Light" w:hAnsi="Calibri Light" w:cs="Calibri Light"/>
          <w:b/>
        </w:rPr>
        <w:lastRenderedPageBreak/>
        <w:t>Maior pontuação no bloco de avaliação 3</w:t>
      </w:r>
    </w:p>
    <w:p w14:paraId="4C7C6222" w14:textId="77777777" w:rsidR="00F13863" w:rsidRPr="006162F8" w:rsidRDefault="00F13863" w:rsidP="0055589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 Light" w:eastAsia="ArialMT" w:hAnsi="Calibri Light" w:cs="Calibri Light"/>
          <w:b/>
        </w:rPr>
      </w:pPr>
      <w:r w:rsidRPr="006162F8">
        <w:rPr>
          <w:rFonts w:ascii="Calibri Light" w:eastAsia="ArialMT" w:hAnsi="Calibri Light" w:cs="Calibri Light"/>
          <w:b/>
        </w:rPr>
        <w:t>Maior pontuação no bloco de avaliação 2</w:t>
      </w:r>
    </w:p>
    <w:p w14:paraId="5ACD922F" w14:textId="77777777" w:rsidR="00DB300B" w:rsidRPr="006162F8" w:rsidRDefault="00DB300B" w:rsidP="00DB300B">
      <w:pPr>
        <w:tabs>
          <w:tab w:val="left" w:pos="284"/>
        </w:tabs>
        <w:suppressAutoHyphens/>
        <w:spacing w:after="0" w:line="360" w:lineRule="auto"/>
        <w:ind w:left="1007"/>
        <w:jc w:val="both"/>
        <w:rPr>
          <w:rFonts w:ascii="Calibri Light" w:eastAsia="ArialMT" w:hAnsi="Calibri Light" w:cs="Calibri Light"/>
          <w:b/>
        </w:rPr>
      </w:pPr>
    </w:p>
    <w:p w14:paraId="1B6DFB21" w14:textId="59F816FD" w:rsidR="00F13863" w:rsidRPr="006162F8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</w:t>
      </w:r>
      <w:r w:rsidR="00414484" w:rsidRPr="006162F8">
        <w:rPr>
          <w:rFonts w:ascii="Calibri Light" w:hAnsi="Calibri Light" w:cs="Calibri Light"/>
        </w:rPr>
        <w:t>1</w:t>
      </w:r>
      <w:r w:rsidRPr="006162F8">
        <w:rPr>
          <w:rFonts w:ascii="Calibri Light" w:hAnsi="Calibri Light" w:cs="Calibri Light"/>
        </w:rPr>
        <w:t xml:space="preserve">.5. </w:t>
      </w:r>
      <w:r w:rsidRPr="006162F8">
        <w:rPr>
          <w:rFonts w:ascii="Calibri Light" w:hAnsi="Calibri Light" w:cs="Calibri Light"/>
          <w:u w:val="single"/>
        </w:rPr>
        <w:t xml:space="preserve">Serão eliminadas </w:t>
      </w:r>
      <w:r w:rsidR="000D0C12" w:rsidRPr="006162F8">
        <w:rPr>
          <w:rFonts w:ascii="Calibri Light" w:hAnsi="Calibri Light" w:cs="Calibri Light"/>
          <w:u w:val="single"/>
        </w:rPr>
        <w:t xml:space="preserve">do certame </w:t>
      </w:r>
      <w:r w:rsidRPr="006162F8">
        <w:rPr>
          <w:rFonts w:ascii="Calibri Light" w:hAnsi="Calibri Light" w:cs="Calibri Light"/>
          <w:u w:val="single"/>
        </w:rPr>
        <w:t>as propostas que</w:t>
      </w:r>
      <w:r w:rsidR="000D0C12" w:rsidRPr="006162F8">
        <w:rPr>
          <w:rFonts w:ascii="Calibri Light" w:hAnsi="Calibri Light" w:cs="Calibri Light"/>
          <w:u w:val="single"/>
        </w:rPr>
        <w:t xml:space="preserve"> se enquadrarem no</w:t>
      </w:r>
      <w:r w:rsidR="0090693B" w:rsidRPr="006162F8">
        <w:rPr>
          <w:rFonts w:ascii="Calibri Light" w:hAnsi="Calibri Light" w:cs="Calibri Light"/>
          <w:u w:val="single"/>
        </w:rPr>
        <w:t>s</w:t>
      </w:r>
      <w:r w:rsidR="000D0C12" w:rsidRPr="006162F8">
        <w:rPr>
          <w:rFonts w:ascii="Calibri Light" w:hAnsi="Calibri Light" w:cs="Calibri Light"/>
          <w:u w:val="single"/>
        </w:rPr>
        <w:t xml:space="preserve"> seguintes itens</w:t>
      </w:r>
      <w:r w:rsidRPr="006162F8">
        <w:rPr>
          <w:rFonts w:ascii="Calibri Light" w:hAnsi="Calibri Light" w:cs="Calibri Light"/>
        </w:rPr>
        <w:t>:</w:t>
      </w:r>
    </w:p>
    <w:p w14:paraId="6547E399" w14:textId="77777777" w:rsidR="00F13863" w:rsidRPr="006162F8" w:rsidRDefault="00F13863" w:rsidP="0055589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 xml:space="preserve">Apresentarem composição da </w:t>
      </w:r>
      <w:r w:rsidR="00DB300B" w:rsidRPr="006162F8">
        <w:rPr>
          <w:rFonts w:ascii="Calibri Light" w:hAnsi="Calibri Light" w:cs="Calibri Light"/>
        </w:rPr>
        <w:t xml:space="preserve">equipe técnica </w:t>
      </w:r>
      <w:r w:rsidRPr="006162F8">
        <w:rPr>
          <w:rFonts w:ascii="Calibri Light" w:hAnsi="Calibri Light" w:cs="Calibri Light"/>
        </w:rPr>
        <w:t>inferior à quantidade mínima exigida nessa Chamada Pública;</w:t>
      </w:r>
    </w:p>
    <w:p w14:paraId="11F350C8" w14:textId="77777777" w:rsidR="00367183" w:rsidRPr="006162F8" w:rsidRDefault="00EE6E38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 xml:space="preserve">Propostas técnicas fora do modelo </w:t>
      </w:r>
      <w:r w:rsidR="009D4E46" w:rsidRPr="006162F8">
        <w:rPr>
          <w:rFonts w:ascii="Calibri Light" w:hAnsi="Calibri Light" w:cs="Calibri Light"/>
        </w:rPr>
        <w:t>fornecido ou incompleto</w:t>
      </w:r>
      <w:r w:rsidRPr="006162F8">
        <w:rPr>
          <w:rFonts w:ascii="Calibri Light" w:hAnsi="Calibri Light" w:cs="Calibri Light"/>
        </w:rPr>
        <w:t>;</w:t>
      </w:r>
    </w:p>
    <w:p w14:paraId="3E6EC739" w14:textId="77777777" w:rsidR="00EE6E38" w:rsidRPr="006162F8" w:rsidRDefault="00EE6E38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Fora do prazo proposto;</w:t>
      </w:r>
    </w:p>
    <w:p w14:paraId="3ADDA2E2" w14:textId="77777777" w:rsidR="00EE6E38" w:rsidRPr="006162F8" w:rsidRDefault="00EE6E38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Com documentação incompleta;</w:t>
      </w:r>
    </w:p>
    <w:p w14:paraId="63BE9563" w14:textId="77777777" w:rsidR="009D4E46" w:rsidRPr="006162F8" w:rsidRDefault="009D4E46" w:rsidP="009D4E4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Obtiverem pontuação final menor que 30% do total de pontos;</w:t>
      </w:r>
    </w:p>
    <w:p w14:paraId="2175D647" w14:textId="0D5EDA78" w:rsidR="00EE6E38" w:rsidRPr="006162F8" w:rsidRDefault="00C672D1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Enviarem mais de 02 (duas</w:t>
      </w:r>
      <w:r w:rsidR="009D4E46" w:rsidRPr="006162F8">
        <w:rPr>
          <w:rFonts w:ascii="Calibri Light" w:hAnsi="Calibri Light" w:cs="Calibri Light"/>
        </w:rPr>
        <w:t>) proposta</w:t>
      </w:r>
      <w:r w:rsidRPr="006162F8">
        <w:rPr>
          <w:rFonts w:ascii="Calibri Light" w:hAnsi="Calibri Light" w:cs="Calibri Light"/>
        </w:rPr>
        <w:t>s</w:t>
      </w:r>
      <w:r w:rsidR="009D4E46" w:rsidRPr="006162F8">
        <w:rPr>
          <w:rFonts w:ascii="Calibri Light" w:hAnsi="Calibri Light" w:cs="Calibri Light"/>
        </w:rPr>
        <w:t xml:space="preserve"> para o</w:t>
      </w:r>
      <w:r w:rsidR="006162F8">
        <w:rPr>
          <w:rFonts w:ascii="Calibri Light" w:hAnsi="Calibri Light" w:cs="Calibri Light"/>
        </w:rPr>
        <w:t xml:space="preserve"> mesmo</w:t>
      </w:r>
      <w:r w:rsidR="009D4E46" w:rsidRPr="006162F8">
        <w:rPr>
          <w:rFonts w:ascii="Calibri Light" w:hAnsi="Calibri Light" w:cs="Calibri Light"/>
        </w:rPr>
        <w:t xml:space="preserve"> Edital;</w:t>
      </w:r>
    </w:p>
    <w:p w14:paraId="40AA1711" w14:textId="77777777" w:rsidR="009D4E46" w:rsidRPr="006162F8" w:rsidRDefault="009D4E46" w:rsidP="009D4E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Não obedecerem às demais exigências previstas nesta Chamada Pública.</w:t>
      </w:r>
    </w:p>
    <w:p w14:paraId="5843C6A2" w14:textId="77777777" w:rsidR="00E05290" w:rsidRPr="006162F8" w:rsidRDefault="00E05290" w:rsidP="00E0529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</w:p>
    <w:p w14:paraId="3B281E6D" w14:textId="2DADDCB2" w:rsidR="00E05290" w:rsidRPr="006162F8" w:rsidRDefault="00C672D1" w:rsidP="00E052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11.6 Após o resultado parcial da seleção das propostas, será possível, caso necessário e avaliado pela comissão organizadora da seleção, a apresentação de documentos</w:t>
      </w:r>
      <w:r w:rsidR="00FE5639" w:rsidRPr="006162F8">
        <w:rPr>
          <w:rFonts w:ascii="Calibri Light" w:hAnsi="Calibri Light" w:cs="Calibri Light"/>
        </w:rPr>
        <w:t xml:space="preserve"> complementares visando o esclarecimento de dúvidas </w:t>
      </w:r>
      <w:r w:rsidR="004255F6" w:rsidRPr="006162F8">
        <w:rPr>
          <w:rFonts w:ascii="Calibri Light" w:hAnsi="Calibri Light" w:cs="Calibri Light"/>
        </w:rPr>
        <w:t xml:space="preserve">meramente </w:t>
      </w:r>
      <w:r w:rsidR="00FE5639" w:rsidRPr="006162F8">
        <w:rPr>
          <w:rFonts w:ascii="Calibri Light" w:hAnsi="Calibri Light" w:cs="Calibri Light"/>
        </w:rPr>
        <w:t>documentais. No entanto, não será aceit</w:t>
      </w:r>
      <w:r w:rsidR="00ED05CA" w:rsidRPr="006162F8">
        <w:rPr>
          <w:rFonts w:ascii="Calibri Light" w:hAnsi="Calibri Light" w:cs="Calibri Light"/>
        </w:rPr>
        <w:t>a</w:t>
      </w:r>
      <w:r w:rsidR="00FE5639" w:rsidRPr="006162F8">
        <w:rPr>
          <w:rFonts w:ascii="Calibri Light" w:hAnsi="Calibri Light" w:cs="Calibri Light"/>
        </w:rPr>
        <w:t xml:space="preserve"> sob hipótese nenhuma</w:t>
      </w:r>
      <w:r w:rsidR="00ED05CA" w:rsidRPr="006162F8">
        <w:rPr>
          <w:rFonts w:ascii="Calibri Light" w:hAnsi="Calibri Light" w:cs="Calibri Light"/>
        </w:rPr>
        <w:t xml:space="preserve">, a posterior apresentação de documentação de caráter eliminatório como: </w:t>
      </w:r>
      <w:r w:rsidR="00E33D81" w:rsidRPr="006162F8">
        <w:rPr>
          <w:rFonts w:ascii="Calibri Light" w:hAnsi="Calibri Light" w:cs="Calibri Light"/>
        </w:rPr>
        <w:t>currículo dos técnicos</w:t>
      </w:r>
      <w:r w:rsidR="00460ADA" w:rsidRPr="006162F8">
        <w:rPr>
          <w:rFonts w:ascii="Calibri Light" w:hAnsi="Calibri Light" w:cs="Calibri Light"/>
        </w:rPr>
        <w:t xml:space="preserve"> e</w:t>
      </w:r>
      <w:r w:rsidR="00E33D81" w:rsidRPr="006162F8">
        <w:rPr>
          <w:rFonts w:ascii="Calibri Light" w:hAnsi="Calibri Light" w:cs="Calibri Light"/>
        </w:rPr>
        <w:t xml:space="preserve"> documento comprobatório da experiência da entidade de ATER</w:t>
      </w:r>
      <w:r w:rsidR="00460ADA" w:rsidRPr="006162F8">
        <w:rPr>
          <w:rFonts w:ascii="Calibri Light" w:hAnsi="Calibri Light" w:cs="Calibri Light"/>
        </w:rPr>
        <w:t>.</w:t>
      </w:r>
    </w:p>
    <w:p w14:paraId="0D2412D1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3BF29FE3" w14:textId="77777777" w:rsidR="00D101A9" w:rsidRPr="006162F8" w:rsidRDefault="00414484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bookmarkStart w:id="19" w:name="_Toc497711952"/>
      <w:r w:rsidRPr="006162F8">
        <w:rPr>
          <w:rFonts w:ascii="Calibri Light" w:hAnsi="Calibri Light" w:cs="Calibri Light"/>
          <w:color w:val="auto"/>
          <w:sz w:val="22"/>
          <w:szCs w:val="22"/>
        </w:rPr>
        <w:t xml:space="preserve">12 </w:t>
      </w:r>
      <w:r w:rsidR="00D101A9" w:rsidRPr="006162F8">
        <w:rPr>
          <w:rFonts w:ascii="Calibri Light" w:hAnsi="Calibri Light" w:cs="Calibri Light"/>
          <w:color w:val="auto"/>
          <w:sz w:val="22"/>
          <w:szCs w:val="22"/>
        </w:rPr>
        <w:t>QUALIFICAÇÃO, PERFIL E COMPOSIÇÃO DA EQUIPE TÉCNICA</w:t>
      </w:r>
      <w:bookmarkEnd w:id="19"/>
    </w:p>
    <w:p w14:paraId="65EC97A3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40822FB1" w14:textId="33701122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hd w:val="clear" w:color="auto" w:fill="C2D69B" w:themeFill="accent3" w:themeFillTint="99"/>
        </w:rPr>
      </w:pPr>
      <w:r w:rsidRPr="006162F8">
        <w:rPr>
          <w:rFonts w:ascii="Calibri Light" w:hAnsi="Calibri Light" w:cs="Calibri Light"/>
          <w:w w:val="105"/>
        </w:rPr>
        <w:t>1</w:t>
      </w:r>
      <w:r w:rsidR="00414484" w:rsidRPr="006162F8">
        <w:rPr>
          <w:rFonts w:ascii="Calibri Light" w:hAnsi="Calibri Light" w:cs="Calibri Light"/>
          <w:w w:val="105"/>
        </w:rPr>
        <w:t>2</w:t>
      </w:r>
      <w:r w:rsidR="00DB300B" w:rsidRPr="006162F8">
        <w:rPr>
          <w:rFonts w:ascii="Calibri Light" w:hAnsi="Calibri Light" w:cs="Calibri Light"/>
          <w:w w:val="105"/>
        </w:rPr>
        <w:t xml:space="preserve">.1. </w:t>
      </w:r>
      <w:r w:rsidR="00C672D1" w:rsidRPr="006162F8">
        <w:rPr>
          <w:rFonts w:ascii="Calibri Light" w:hAnsi="Calibri Light" w:cs="Calibri Light"/>
          <w:w w:val="105"/>
        </w:rPr>
        <w:t>Para executar</w:t>
      </w:r>
      <w:r w:rsidRPr="006162F8">
        <w:rPr>
          <w:rFonts w:ascii="Calibri Light" w:hAnsi="Calibri Light" w:cs="Calibri Light"/>
          <w:w w:val="105"/>
        </w:rPr>
        <w:t xml:space="preserve"> as atividades a serem contratadas, será necessária uma equipe</w:t>
      </w:r>
      <w:r w:rsidRPr="006162F8">
        <w:rPr>
          <w:rFonts w:ascii="Calibri Light" w:hAnsi="Calibri Light" w:cs="Calibri Light"/>
        </w:rPr>
        <w:t xml:space="preserve"> de profissionais</w:t>
      </w:r>
      <w:r w:rsidR="00C672D1" w:rsidRPr="006162F8">
        <w:rPr>
          <w:rFonts w:ascii="Calibri Light" w:hAnsi="Calibri Light" w:cs="Calibri Light"/>
        </w:rPr>
        <w:t xml:space="preserve"> por lote</w:t>
      </w:r>
      <w:r w:rsidRPr="006162F8">
        <w:rPr>
          <w:rFonts w:ascii="Calibri Light" w:hAnsi="Calibri Light" w:cs="Calibri Light"/>
        </w:rPr>
        <w:t>, composta por técnicos/as com formação de nível médio e superior.</w:t>
      </w:r>
      <w:r w:rsidR="007921F9" w:rsidRPr="006162F8">
        <w:rPr>
          <w:rFonts w:ascii="Calibri Light" w:hAnsi="Calibri Light" w:cs="Calibri Light"/>
        </w:rPr>
        <w:t xml:space="preserve"> As atribuições da equipe técnica </w:t>
      </w:r>
      <w:r w:rsidR="0045658D" w:rsidRPr="006162F8">
        <w:rPr>
          <w:rFonts w:ascii="Calibri Light" w:hAnsi="Calibri Light" w:cs="Calibri Light"/>
        </w:rPr>
        <w:t xml:space="preserve">e as áreas do conhecimento ao qual pode compor a equipe técnica </w:t>
      </w:r>
      <w:r w:rsidR="007921F9" w:rsidRPr="006162F8">
        <w:rPr>
          <w:rFonts w:ascii="Calibri Light" w:hAnsi="Calibri Light" w:cs="Calibri Light"/>
        </w:rPr>
        <w:t xml:space="preserve">apresentada nesta chamada estão descritas </w:t>
      </w:r>
      <w:r w:rsidR="00460ADA" w:rsidRPr="006162F8">
        <w:rPr>
          <w:rFonts w:ascii="Calibri Light" w:hAnsi="Calibri Light" w:cs="Calibri Light"/>
        </w:rPr>
        <w:t xml:space="preserve">no </w:t>
      </w:r>
      <w:r w:rsidR="00460ADA" w:rsidRPr="006162F8">
        <w:rPr>
          <w:rFonts w:ascii="Calibri Light" w:hAnsi="Calibri Light" w:cs="Calibri Light"/>
          <w:b/>
        </w:rPr>
        <w:t>Anexo VIII.</w:t>
      </w:r>
    </w:p>
    <w:p w14:paraId="2256BF6C" w14:textId="77777777" w:rsidR="007921F9" w:rsidRPr="006162F8" w:rsidRDefault="007921F9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5D6C6D38" w14:textId="77777777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</w:t>
      </w:r>
      <w:r w:rsidR="00414484" w:rsidRPr="006162F8">
        <w:rPr>
          <w:rFonts w:ascii="Calibri Light" w:hAnsi="Calibri Light" w:cs="Calibri Light"/>
        </w:rPr>
        <w:t>2</w:t>
      </w:r>
      <w:r w:rsidRPr="006162F8">
        <w:rPr>
          <w:rFonts w:ascii="Calibri Light" w:hAnsi="Calibri Light" w:cs="Calibri Light"/>
        </w:rPr>
        <w:t xml:space="preserve">.2. A </w:t>
      </w:r>
      <w:r w:rsidRPr="006162F8">
        <w:rPr>
          <w:rFonts w:ascii="Calibri Light" w:hAnsi="Calibri Light" w:cs="Calibri Light"/>
          <w:b/>
        </w:rPr>
        <w:t>composição mínima</w:t>
      </w:r>
      <w:r w:rsidRPr="006162F8">
        <w:rPr>
          <w:rFonts w:ascii="Calibri Light" w:hAnsi="Calibri Light" w:cs="Calibri Light"/>
        </w:rPr>
        <w:t xml:space="preserve"> da equipe deverá ser de:</w:t>
      </w:r>
    </w:p>
    <w:p w14:paraId="1869A088" w14:textId="77777777" w:rsidR="0017135A" w:rsidRPr="006162F8" w:rsidRDefault="0017135A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23A6E7F8" w14:textId="59FF7D2C" w:rsidR="007E0A3F" w:rsidRPr="006162F8" w:rsidRDefault="007A6D55" w:rsidP="007E0A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 xml:space="preserve">01 </w:t>
      </w:r>
      <w:r w:rsidR="007E0A3F" w:rsidRPr="006162F8">
        <w:rPr>
          <w:rFonts w:ascii="Calibri Light" w:hAnsi="Calibri Light" w:cs="Calibri Light"/>
        </w:rPr>
        <w:t xml:space="preserve">Coordenador/a de nível superior com formação nas </w:t>
      </w:r>
      <w:r w:rsidR="0010030A" w:rsidRPr="006162F8">
        <w:rPr>
          <w:rFonts w:ascii="Calibri Light" w:hAnsi="Calibri Light" w:cs="Calibri Light"/>
        </w:rPr>
        <w:t xml:space="preserve">Ciências </w:t>
      </w:r>
      <w:r w:rsidR="0045658D" w:rsidRPr="006162F8">
        <w:rPr>
          <w:rFonts w:ascii="Calibri Light" w:hAnsi="Calibri Light" w:cs="Calibri Light"/>
          <w:color w:val="000000"/>
        </w:rPr>
        <w:t>Agrárias, Biológicas, Sociais e/ou</w:t>
      </w:r>
      <w:r w:rsidR="0010030A" w:rsidRPr="006162F8">
        <w:rPr>
          <w:rFonts w:ascii="Calibri Light" w:hAnsi="Calibri Light" w:cs="Calibri Light"/>
          <w:color w:val="000000"/>
        </w:rPr>
        <w:t xml:space="preserve"> Humanas</w:t>
      </w:r>
      <w:r w:rsidR="007E0A3F" w:rsidRPr="006162F8">
        <w:rPr>
          <w:rFonts w:ascii="Calibri Light" w:hAnsi="Calibri Light" w:cs="Calibri Light"/>
        </w:rPr>
        <w:t>;</w:t>
      </w:r>
    </w:p>
    <w:p w14:paraId="551DDAC7" w14:textId="1DDA47C1" w:rsidR="007E0A3F" w:rsidRPr="006162F8" w:rsidRDefault="007A6D55" w:rsidP="007E0A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</w:rPr>
        <w:t xml:space="preserve">01 </w:t>
      </w:r>
      <w:r w:rsidR="007E0A3F" w:rsidRPr="006162F8">
        <w:rPr>
          <w:rFonts w:ascii="Calibri Light" w:hAnsi="Calibri Light" w:cs="Calibri Light"/>
        </w:rPr>
        <w:t xml:space="preserve">Técnico/a de </w:t>
      </w:r>
      <w:r w:rsidR="007921F9" w:rsidRPr="006162F8">
        <w:rPr>
          <w:rFonts w:ascii="Calibri Light" w:hAnsi="Calibri Light" w:cs="Calibri Light"/>
        </w:rPr>
        <w:t>nível s</w:t>
      </w:r>
      <w:r w:rsidR="0024468E" w:rsidRPr="006162F8">
        <w:rPr>
          <w:rFonts w:ascii="Calibri Light" w:hAnsi="Calibri Light" w:cs="Calibri Light"/>
        </w:rPr>
        <w:t>uperior</w:t>
      </w:r>
      <w:r w:rsidR="007E0A3F" w:rsidRPr="006162F8">
        <w:rPr>
          <w:rFonts w:ascii="Calibri Light" w:hAnsi="Calibri Light" w:cs="Calibri Light"/>
        </w:rPr>
        <w:t xml:space="preserve"> cuja formação contemple as </w:t>
      </w:r>
      <w:r w:rsidR="0045658D" w:rsidRPr="006162F8">
        <w:rPr>
          <w:rFonts w:ascii="Calibri Light" w:hAnsi="Calibri Light" w:cs="Calibri Light"/>
        </w:rPr>
        <w:t xml:space="preserve">Ciências </w:t>
      </w:r>
      <w:r w:rsidR="0045658D" w:rsidRPr="006162F8">
        <w:rPr>
          <w:rFonts w:ascii="Calibri Light" w:hAnsi="Calibri Light" w:cs="Calibri Light"/>
          <w:color w:val="000000"/>
        </w:rPr>
        <w:t>Agrárias, Biológicas, Sociais e/ou Humanas</w:t>
      </w:r>
      <w:r w:rsidR="00BB4007" w:rsidRPr="006162F8">
        <w:rPr>
          <w:rFonts w:ascii="Calibri Light" w:hAnsi="Calibri Light" w:cs="Calibri Light"/>
          <w:color w:val="000000"/>
        </w:rPr>
        <w:t>;</w:t>
      </w:r>
    </w:p>
    <w:p w14:paraId="755EDB48" w14:textId="239148CA" w:rsidR="007E0A3F" w:rsidRPr="006162F8" w:rsidRDefault="007A6D55" w:rsidP="007E0A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</w:rPr>
        <w:t xml:space="preserve">01 </w:t>
      </w:r>
      <w:r w:rsidR="007921F9" w:rsidRPr="006162F8">
        <w:rPr>
          <w:rFonts w:ascii="Calibri Light" w:hAnsi="Calibri Light" w:cs="Calibri Light"/>
        </w:rPr>
        <w:t>Comunicador P</w:t>
      </w:r>
      <w:r w:rsidR="007E0A3F" w:rsidRPr="006162F8">
        <w:rPr>
          <w:rFonts w:ascii="Calibri Light" w:hAnsi="Calibri Light" w:cs="Calibri Light"/>
        </w:rPr>
        <w:t>opular</w:t>
      </w:r>
      <w:r w:rsidR="00BB4007" w:rsidRPr="006162F8">
        <w:rPr>
          <w:rFonts w:ascii="Calibri Light" w:hAnsi="Calibri Light" w:cs="Calibri Light"/>
        </w:rPr>
        <w:t xml:space="preserve"> </w:t>
      </w:r>
      <w:r w:rsidR="007921F9" w:rsidRPr="006162F8">
        <w:rPr>
          <w:rFonts w:ascii="Calibri Light" w:hAnsi="Calibri Light" w:cs="Calibri Light"/>
        </w:rPr>
        <w:t>de nível médio e/ou superior</w:t>
      </w:r>
      <w:r w:rsidR="00E33D81" w:rsidRPr="006162F8">
        <w:rPr>
          <w:rFonts w:ascii="Calibri Light" w:hAnsi="Calibri Light" w:cs="Calibri Light"/>
        </w:rPr>
        <w:t>;</w:t>
      </w:r>
    </w:p>
    <w:p w14:paraId="530F54F0" w14:textId="0FEDB87D" w:rsidR="00BD354D" w:rsidRPr="006162F8" w:rsidRDefault="00BD354D" w:rsidP="00BD35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06 Técnicos/as de nível médio com formação na área de</w:t>
      </w:r>
      <w:r w:rsidR="00E361C9" w:rsidRPr="006162F8">
        <w:rPr>
          <w:rFonts w:ascii="Calibri Light" w:hAnsi="Calibri Light" w:cs="Calibri Light"/>
        </w:rPr>
        <w:t xml:space="preserve"> Ciências Agrárias e/ou</w:t>
      </w:r>
      <w:r w:rsidRPr="006162F8">
        <w:rPr>
          <w:rFonts w:ascii="Calibri Light" w:hAnsi="Calibri Light" w:cs="Calibri Light"/>
        </w:rPr>
        <w:t xml:space="preserve"> Recursos Naturais;</w:t>
      </w:r>
    </w:p>
    <w:p w14:paraId="0E3A57BA" w14:textId="43D2FAD6" w:rsidR="00BD354D" w:rsidRPr="006162F8" w:rsidRDefault="00460ADA" w:rsidP="00BD35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</w:rPr>
        <w:lastRenderedPageBreak/>
        <w:t xml:space="preserve">01 </w:t>
      </w:r>
      <w:r w:rsidR="00BD354D" w:rsidRPr="006162F8">
        <w:rPr>
          <w:rFonts w:ascii="Calibri Light" w:hAnsi="Calibri Light" w:cs="Calibri Light"/>
        </w:rPr>
        <w:t xml:space="preserve">Auxiliar administrativo </w:t>
      </w:r>
      <w:r w:rsidR="007921F9" w:rsidRPr="006162F8">
        <w:rPr>
          <w:rFonts w:ascii="Calibri Light" w:hAnsi="Calibri Light" w:cs="Calibri Light"/>
        </w:rPr>
        <w:t>de nível médio e/ou superior</w:t>
      </w:r>
      <w:r w:rsidR="0045658D" w:rsidRPr="006162F8">
        <w:rPr>
          <w:rFonts w:ascii="Calibri Light" w:hAnsi="Calibri Light" w:cs="Calibri Light"/>
        </w:rPr>
        <w:t>.</w:t>
      </w:r>
    </w:p>
    <w:p w14:paraId="5EF04D51" w14:textId="77777777" w:rsidR="0045658D" w:rsidRPr="006162F8" w:rsidRDefault="0045658D" w:rsidP="0045658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  <w:color w:val="000000"/>
        </w:rPr>
      </w:pPr>
    </w:p>
    <w:p w14:paraId="07755BC5" w14:textId="4475D911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</w:t>
      </w:r>
      <w:r w:rsidR="00414484" w:rsidRPr="006162F8">
        <w:rPr>
          <w:rFonts w:ascii="Calibri Light" w:hAnsi="Calibri Light" w:cs="Calibri Light"/>
        </w:rPr>
        <w:t>2</w:t>
      </w:r>
      <w:r w:rsidR="007921F9" w:rsidRPr="006162F8">
        <w:rPr>
          <w:rFonts w:ascii="Calibri Light" w:hAnsi="Calibri Light" w:cs="Calibri Light"/>
        </w:rPr>
        <w:t>.3</w:t>
      </w:r>
      <w:r w:rsidRPr="006162F8">
        <w:rPr>
          <w:rFonts w:ascii="Calibri Light" w:hAnsi="Calibri Light" w:cs="Calibri Light"/>
        </w:rPr>
        <w:t xml:space="preserve">. </w:t>
      </w:r>
      <w:r w:rsidRPr="006162F8">
        <w:rPr>
          <w:rFonts w:ascii="Calibri Light" w:hAnsi="Calibri Light" w:cs="Calibri Light"/>
          <w:w w:val="102"/>
        </w:rPr>
        <w:t xml:space="preserve">A exigência de uma composição multidisciplinar da </w:t>
      </w:r>
      <w:r w:rsidR="00195762" w:rsidRPr="006162F8">
        <w:rPr>
          <w:rFonts w:ascii="Calibri Light" w:hAnsi="Calibri Light" w:cs="Calibri Light"/>
          <w:w w:val="102"/>
        </w:rPr>
        <w:t xml:space="preserve">equipe técnica </w:t>
      </w:r>
      <w:r w:rsidRPr="006162F8">
        <w:rPr>
          <w:rFonts w:ascii="Calibri Light" w:hAnsi="Calibri Light" w:cs="Calibri Light"/>
          <w:w w:val="102"/>
        </w:rPr>
        <w:t xml:space="preserve">busca atender o que </w:t>
      </w:r>
      <w:r w:rsidRPr="006162F8">
        <w:rPr>
          <w:rFonts w:ascii="Calibri Light" w:hAnsi="Calibri Light" w:cs="Calibri Light"/>
          <w:color w:val="000000"/>
          <w:w w:val="102"/>
        </w:rPr>
        <w:t>prevê os princípios da</w:t>
      </w:r>
      <w:r w:rsidRPr="006162F8">
        <w:rPr>
          <w:rFonts w:ascii="Calibri Light" w:hAnsi="Calibri Light" w:cs="Calibri Light"/>
          <w:color w:val="000000"/>
        </w:rPr>
        <w:t xml:space="preserve"> Lei</w:t>
      </w:r>
      <w:r w:rsidRPr="006162F8">
        <w:rPr>
          <w:rFonts w:ascii="Calibri Light" w:hAnsi="Calibri Light" w:cs="Calibri Light"/>
        </w:rPr>
        <w:t xml:space="preserve"> Estadual nº 12.372, de 23 de dezembro de 2011. </w:t>
      </w:r>
    </w:p>
    <w:p w14:paraId="78154880" w14:textId="77777777" w:rsidR="007921F9" w:rsidRPr="006162F8" w:rsidRDefault="007921F9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3C4E5874" w14:textId="2E0999BD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</w:t>
      </w:r>
      <w:r w:rsidR="00414484" w:rsidRPr="006162F8">
        <w:rPr>
          <w:rFonts w:ascii="Calibri Light" w:hAnsi="Calibri Light" w:cs="Calibri Light"/>
        </w:rPr>
        <w:t>2</w:t>
      </w:r>
      <w:r w:rsidRPr="006162F8">
        <w:rPr>
          <w:rFonts w:ascii="Calibri Light" w:hAnsi="Calibri Light" w:cs="Calibri Light"/>
        </w:rPr>
        <w:t>.</w:t>
      </w:r>
      <w:r w:rsidR="009D7A7F" w:rsidRPr="006162F8">
        <w:rPr>
          <w:rFonts w:ascii="Calibri Light" w:hAnsi="Calibri Light" w:cs="Calibri Light"/>
        </w:rPr>
        <w:t>4</w:t>
      </w:r>
      <w:r w:rsidRPr="006162F8">
        <w:rPr>
          <w:rFonts w:ascii="Calibri Light" w:hAnsi="Calibri Light" w:cs="Calibri Light"/>
        </w:rPr>
        <w:t xml:space="preserve">. A equipe técnica deverá ser composta </w:t>
      </w:r>
      <w:r w:rsidR="00FE5639" w:rsidRPr="006162F8">
        <w:rPr>
          <w:rFonts w:ascii="Calibri Light" w:hAnsi="Calibri Light" w:cs="Calibri Light"/>
        </w:rPr>
        <w:t>obrigatoriamente por</w:t>
      </w:r>
      <w:r w:rsidRPr="006162F8">
        <w:rPr>
          <w:rFonts w:ascii="Calibri Light" w:hAnsi="Calibri Light" w:cs="Calibri Light"/>
        </w:rPr>
        <w:t xml:space="preserve"> </w:t>
      </w:r>
      <w:r w:rsidRPr="006162F8">
        <w:rPr>
          <w:rFonts w:ascii="Calibri Light" w:hAnsi="Calibri Light" w:cs="Calibri Light"/>
          <w:b/>
          <w:u w:val="single"/>
        </w:rPr>
        <w:t>no mínimo, 0</w:t>
      </w:r>
      <w:r w:rsidR="00F02CB6" w:rsidRPr="006162F8">
        <w:rPr>
          <w:rFonts w:ascii="Calibri Light" w:hAnsi="Calibri Light" w:cs="Calibri Light"/>
          <w:b/>
          <w:u w:val="single"/>
        </w:rPr>
        <w:t>3</w:t>
      </w:r>
      <w:r w:rsidRPr="006162F8">
        <w:rPr>
          <w:rFonts w:ascii="Calibri Light" w:hAnsi="Calibri Light" w:cs="Calibri Light"/>
          <w:b/>
          <w:u w:val="single"/>
        </w:rPr>
        <w:t xml:space="preserve"> mulheres em cada lote</w:t>
      </w:r>
      <w:r w:rsidRPr="006162F8">
        <w:rPr>
          <w:rFonts w:ascii="Calibri Light" w:hAnsi="Calibri Light" w:cs="Calibri Light"/>
        </w:rPr>
        <w:t>.</w:t>
      </w:r>
    </w:p>
    <w:p w14:paraId="638B42D8" w14:textId="77777777" w:rsidR="007921F9" w:rsidRPr="006162F8" w:rsidRDefault="007921F9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24A42359" w14:textId="7250F9E5" w:rsidR="00F13863" w:rsidRPr="006162F8" w:rsidRDefault="009D7A7F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12.5</w:t>
      </w:r>
      <w:r w:rsidR="00F13863" w:rsidRPr="006162F8">
        <w:rPr>
          <w:rFonts w:ascii="Calibri Light" w:hAnsi="Calibri Light" w:cs="Calibri Light"/>
          <w:color w:val="000000"/>
        </w:rPr>
        <w:t xml:space="preserve"> Conforme Lei Estadual nº 13.459, de 10 de dezembro de 2015, e Decreto Estadual 16.761/2016 que institui o </w:t>
      </w:r>
      <w:r w:rsidR="00F13863" w:rsidRPr="006162F8">
        <w:rPr>
          <w:rFonts w:ascii="Calibri Light" w:hAnsi="Calibri Light" w:cs="Calibri Light"/>
          <w:b/>
          <w:color w:val="000000"/>
        </w:rPr>
        <w:t>Projeto Estadual de Incentivo à Concessão de Estágio e Primeira Experiência Profissional</w:t>
      </w:r>
      <w:r w:rsidR="00F13863" w:rsidRPr="006162F8">
        <w:rPr>
          <w:rFonts w:ascii="Calibri Light" w:hAnsi="Calibri Light" w:cs="Calibri Light"/>
          <w:color w:val="000000"/>
        </w:rPr>
        <w:t xml:space="preserve"> a estudantes e egresso da rede estadual de educação profissional e a jovens e adolescentes qualificados por programas governamentais executado pelo Estado da Bahia, fica estabelecido que a instituição ganhadora do lote a qual concorre, obrigatoriamente, deverá compor entre o quadro técnico da equipe:</w:t>
      </w:r>
    </w:p>
    <w:p w14:paraId="278FC7E5" w14:textId="77777777" w:rsidR="00875B29" w:rsidRPr="006162F8" w:rsidRDefault="00875B29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14:paraId="47ECD291" w14:textId="7B973632" w:rsidR="00F13863" w:rsidRPr="006162F8" w:rsidRDefault="00F13863" w:rsidP="0055589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162F8">
        <w:rPr>
          <w:rFonts w:ascii="Calibri Light" w:hAnsi="Calibri Light" w:cs="Calibri Light"/>
          <w:sz w:val="22"/>
          <w:szCs w:val="22"/>
        </w:rPr>
        <w:t xml:space="preserve">Contratar um/a jovem que esteja cadastrado/a no banco de dados do </w:t>
      </w:r>
      <w:proofErr w:type="spellStart"/>
      <w:r w:rsidRPr="006162F8">
        <w:rPr>
          <w:rFonts w:ascii="Calibri Light" w:hAnsi="Calibri Light" w:cs="Calibri Light"/>
          <w:sz w:val="22"/>
          <w:szCs w:val="22"/>
        </w:rPr>
        <w:t>Sinebahia</w:t>
      </w:r>
      <w:proofErr w:type="spellEnd"/>
      <w:r w:rsidRPr="006162F8">
        <w:rPr>
          <w:rFonts w:ascii="Calibri Light" w:hAnsi="Calibri Light" w:cs="Calibri Light"/>
          <w:sz w:val="22"/>
          <w:szCs w:val="22"/>
        </w:rPr>
        <w:t>, órgão que fará a intermediação de mão de obra a partir de dados disponibilizados pela Secretaria de Educação do Estado da Bahia, para compor a equipe técnica do projeto de Ater;</w:t>
      </w:r>
    </w:p>
    <w:p w14:paraId="730718D8" w14:textId="77777777" w:rsidR="00875B29" w:rsidRPr="006162F8" w:rsidRDefault="00875B29" w:rsidP="00875B29">
      <w:pPr>
        <w:pStyle w:val="Default"/>
        <w:spacing w:line="360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6356D838" w14:textId="44F91D82" w:rsidR="00F13863" w:rsidRPr="006162F8" w:rsidRDefault="00B564C4" w:rsidP="00555899">
      <w:pPr>
        <w:pStyle w:val="Default"/>
        <w:spacing w:line="360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162F8">
        <w:rPr>
          <w:rFonts w:ascii="Calibri Light" w:hAnsi="Calibri Light" w:cs="Calibri Light"/>
          <w:color w:val="auto"/>
          <w:sz w:val="22"/>
          <w:szCs w:val="22"/>
        </w:rPr>
        <w:t>1</w:t>
      </w:r>
      <w:r w:rsidR="0078147D" w:rsidRPr="006162F8">
        <w:rPr>
          <w:rFonts w:ascii="Calibri Light" w:hAnsi="Calibri Light" w:cs="Calibri Light"/>
          <w:color w:val="auto"/>
          <w:sz w:val="22"/>
          <w:szCs w:val="22"/>
        </w:rPr>
        <w:t>2</w:t>
      </w:r>
      <w:r w:rsidR="009D7A7F" w:rsidRPr="006162F8">
        <w:rPr>
          <w:rFonts w:ascii="Calibri Light" w:hAnsi="Calibri Light" w:cs="Calibri Light"/>
          <w:color w:val="auto"/>
          <w:sz w:val="22"/>
          <w:szCs w:val="22"/>
        </w:rPr>
        <w:t xml:space="preserve">.6 </w:t>
      </w:r>
      <w:r w:rsidR="008C011E" w:rsidRPr="006162F8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195762" w:rsidRPr="006162F8">
        <w:rPr>
          <w:rFonts w:ascii="Calibri Light" w:hAnsi="Calibri Light" w:cs="Calibri Light"/>
          <w:color w:val="auto"/>
          <w:sz w:val="22"/>
          <w:szCs w:val="22"/>
        </w:rPr>
        <w:t xml:space="preserve">proposta técnica </w:t>
      </w:r>
      <w:r w:rsidR="00F13863" w:rsidRPr="006162F8">
        <w:rPr>
          <w:rFonts w:ascii="Calibri Light" w:hAnsi="Calibri Light" w:cs="Calibri Light"/>
          <w:color w:val="auto"/>
          <w:sz w:val="22"/>
          <w:szCs w:val="22"/>
        </w:rPr>
        <w:t>submetida a esta Cha</w:t>
      </w:r>
      <w:r w:rsidR="006162F8">
        <w:rPr>
          <w:rFonts w:ascii="Calibri Light" w:hAnsi="Calibri Light" w:cs="Calibri Light"/>
          <w:color w:val="auto"/>
          <w:sz w:val="22"/>
          <w:szCs w:val="22"/>
        </w:rPr>
        <w:t>mada Pública deve apresentar o currículo</w:t>
      </w:r>
      <w:r w:rsidR="00F13863" w:rsidRPr="006162F8">
        <w:rPr>
          <w:rFonts w:ascii="Calibri Light" w:hAnsi="Calibri Light" w:cs="Calibri Light"/>
          <w:color w:val="auto"/>
          <w:sz w:val="22"/>
          <w:szCs w:val="22"/>
        </w:rPr>
        <w:t xml:space="preserve"> de cada um</w:t>
      </w:r>
      <w:r w:rsidR="006162F8">
        <w:rPr>
          <w:rFonts w:ascii="Calibri Light" w:hAnsi="Calibri Light" w:cs="Calibri Light"/>
          <w:color w:val="auto"/>
          <w:sz w:val="22"/>
          <w:szCs w:val="22"/>
        </w:rPr>
        <w:t>/a</w:t>
      </w:r>
      <w:r w:rsidR="00F13863" w:rsidRPr="006162F8">
        <w:rPr>
          <w:rFonts w:ascii="Calibri Light" w:hAnsi="Calibri Light" w:cs="Calibri Light"/>
          <w:color w:val="auto"/>
          <w:sz w:val="22"/>
          <w:szCs w:val="22"/>
        </w:rPr>
        <w:t xml:space="preserve"> dos</w:t>
      </w:r>
      <w:r w:rsidR="006162F8">
        <w:rPr>
          <w:rFonts w:ascii="Calibri Light" w:hAnsi="Calibri Light" w:cs="Calibri Light"/>
          <w:color w:val="auto"/>
          <w:sz w:val="22"/>
          <w:szCs w:val="22"/>
        </w:rPr>
        <w:t>/as</w:t>
      </w:r>
      <w:r w:rsidR="00F13863" w:rsidRPr="006162F8">
        <w:rPr>
          <w:rFonts w:ascii="Calibri Light" w:hAnsi="Calibri Light" w:cs="Calibri Light"/>
          <w:color w:val="auto"/>
          <w:sz w:val="22"/>
          <w:szCs w:val="22"/>
        </w:rPr>
        <w:t xml:space="preserve"> profissionais que irão compor a </w:t>
      </w:r>
      <w:r w:rsidR="0034292E" w:rsidRPr="006162F8">
        <w:rPr>
          <w:rFonts w:ascii="Calibri Light" w:hAnsi="Calibri Light" w:cs="Calibri Light"/>
          <w:color w:val="auto"/>
          <w:sz w:val="22"/>
          <w:szCs w:val="22"/>
        </w:rPr>
        <w:t xml:space="preserve">equipe técnica </w:t>
      </w:r>
      <w:r w:rsidR="00F13863" w:rsidRPr="006162F8">
        <w:rPr>
          <w:rFonts w:ascii="Calibri Light" w:hAnsi="Calibri Light" w:cs="Calibri Light"/>
          <w:color w:val="auto"/>
          <w:sz w:val="22"/>
          <w:szCs w:val="22"/>
        </w:rPr>
        <w:t>da seguinte forma</w:t>
      </w:r>
      <w:r w:rsidR="0025373C" w:rsidRPr="006162F8">
        <w:rPr>
          <w:rFonts w:ascii="Calibri Light" w:hAnsi="Calibri Light" w:cs="Calibri Light"/>
          <w:color w:val="auto"/>
          <w:sz w:val="22"/>
          <w:szCs w:val="22"/>
        </w:rPr>
        <w:t xml:space="preserve"> conforme modelo </w:t>
      </w:r>
      <w:r w:rsidR="00A540C9" w:rsidRPr="006162F8">
        <w:rPr>
          <w:rFonts w:ascii="Calibri Light" w:hAnsi="Calibri Light" w:cs="Calibri Light"/>
          <w:b/>
          <w:color w:val="auto"/>
          <w:sz w:val="22"/>
          <w:szCs w:val="22"/>
        </w:rPr>
        <w:t>Anexo IX</w:t>
      </w:r>
      <w:r w:rsidR="00F13863" w:rsidRPr="006162F8">
        <w:rPr>
          <w:rFonts w:ascii="Calibri Light" w:hAnsi="Calibri Light" w:cs="Calibri Light"/>
          <w:b/>
          <w:color w:val="auto"/>
          <w:sz w:val="22"/>
          <w:szCs w:val="22"/>
        </w:rPr>
        <w:t>:</w:t>
      </w:r>
    </w:p>
    <w:p w14:paraId="15B1CA7E" w14:textId="1EED9FC4" w:rsidR="00F13863" w:rsidRPr="006162F8" w:rsidRDefault="00F13863" w:rsidP="0055589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162F8">
        <w:rPr>
          <w:rFonts w:ascii="Calibri Light" w:hAnsi="Calibri Light" w:cs="Calibri Light"/>
          <w:color w:val="auto"/>
          <w:sz w:val="22"/>
          <w:szCs w:val="22"/>
        </w:rPr>
        <w:t xml:space="preserve">Apresentação do Currículo do/a Coordenador/a, conforme modelo constante do </w:t>
      </w:r>
      <w:r w:rsidRPr="006162F8">
        <w:rPr>
          <w:rFonts w:ascii="Calibri Light" w:hAnsi="Calibri Light" w:cs="Calibri Light"/>
          <w:sz w:val="22"/>
          <w:szCs w:val="22"/>
        </w:rPr>
        <w:t xml:space="preserve">Anexo </w:t>
      </w:r>
      <w:r w:rsidR="00A540C9" w:rsidRPr="006162F8">
        <w:rPr>
          <w:rFonts w:ascii="Calibri Light" w:hAnsi="Calibri Light" w:cs="Calibri Light"/>
          <w:sz w:val="22"/>
          <w:szCs w:val="22"/>
        </w:rPr>
        <w:t>IX</w:t>
      </w:r>
      <w:r w:rsidRPr="006162F8">
        <w:rPr>
          <w:rFonts w:ascii="Calibri Light" w:hAnsi="Calibri Light" w:cs="Calibri Light"/>
          <w:sz w:val="22"/>
          <w:szCs w:val="22"/>
        </w:rPr>
        <w:t xml:space="preserve">, </w:t>
      </w:r>
      <w:r w:rsidRPr="006162F8">
        <w:rPr>
          <w:rFonts w:ascii="Calibri Light" w:hAnsi="Calibri Light" w:cs="Calibri Light"/>
          <w:b/>
          <w:sz w:val="22"/>
          <w:szCs w:val="22"/>
        </w:rPr>
        <w:t>com as devidas comprovações</w:t>
      </w:r>
      <w:r w:rsidRPr="006162F8">
        <w:rPr>
          <w:rFonts w:ascii="Calibri Light" w:hAnsi="Calibri Light" w:cs="Calibri Light"/>
          <w:sz w:val="22"/>
          <w:szCs w:val="22"/>
        </w:rPr>
        <w:t>;</w:t>
      </w:r>
    </w:p>
    <w:p w14:paraId="7C5C0801" w14:textId="31FF422E" w:rsidR="006A38D7" w:rsidRPr="006162F8" w:rsidRDefault="00F13863" w:rsidP="00A67BF0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162F8">
        <w:rPr>
          <w:rFonts w:ascii="Calibri Light" w:hAnsi="Calibri Light" w:cs="Calibri Light"/>
          <w:sz w:val="22"/>
          <w:szCs w:val="22"/>
        </w:rPr>
        <w:t xml:space="preserve">Apresentação do Currículo do/a </w:t>
      </w:r>
      <w:r w:rsidR="00A90441" w:rsidRPr="006162F8">
        <w:rPr>
          <w:rFonts w:ascii="Calibri Light" w:hAnsi="Calibri Light" w:cs="Calibri Light"/>
          <w:sz w:val="22"/>
          <w:szCs w:val="22"/>
        </w:rPr>
        <w:t>Nível Superior</w:t>
      </w:r>
      <w:r w:rsidRPr="006162F8">
        <w:rPr>
          <w:rFonts w:ascii="Calibri Light" w:hAnsi="Calibri Light" w:cs="Calibri Light"/>
          <w:sz w:val="22"/>
          <w:szCs w:val="22"/>
        </w:rPr>
        <w:t xml:space="preserve">, conforme modelo </w:t>
      </w:r>
      <w:r w:rsidR="006A38D7" w:rsidRPr="006162F8">
        <w:rPr>
          <w:rFonts w:ascii="Calibri Light" w:hAnsi="Calibri Light" w:cs="Calibri Light"/>
          <w:color w:val="auto"/>
          <w:sz w:val="22"/>
          <w:szCs w:val="22"/>
        </w:rPr>
        <w:t xml:space="preserve">constante do </w:t>
      </w:r>
      <w:r w:rsidR="006A38D7" w:rsidRPr="006162F8">
        <w:rPr>
          <w:rFonts w:ascii="Calibri Light" w:hAnsi="Calibri Light" w:cs="Calibri Light"/>
          <w:sz w:val="22"/>
          <w:szCs w:val="22"/>
        </w:rPr>
        <w:t xml:space="preserve">Anexo </w:t>
      </w:r>
      <w:r w:rsidR="00A540C9" w:rsidRPr="006162F8">
        <w:rPr>
          <w:rFonts w:ascii="Calibri Light" w:hAnsi="Calibri Light" w:cs="Calibri Light"/>
          <w:sz w:val="22"/>
          <w:szCs w:val="22"/>
        </w:rPr>
        <w:t>IX</w:t>
      </w:r>
      <w:r w:rsidR="006A38D7" w:rsidRPr="006162F8">
        <w:rPr>
          <w:rFonts w:ascii="Calibri Light" w:hAnsi="Calibri Light" w:cs="Calibri Light"/>
          <w:sz w:val="22"/>
          <w:szCs w:val="22"/>
        </w:rPr>
        <w:t xml:space="preserve">, </w:t>
      </w:r>
      <w:r w:rsidR="006A38D7" w:rsidRPr="006162F8">
        <w:rPr>
          <w:rFonts w:ascii="Calibri Light" w:hAnsi="Calibri Light" w:cs="Calibri Light"/>
          <w:b/>
          <w:sz w:val="22"/>
          <w:szCs w:val="22"/>
        </w:rPr>
        <w:t>com as devidas comprovações</w:t>
      </w:r>
      <w:r w:rsidR="006A38D7" w:rsidRPr="006162F8">
        <w:rPr>
          <w:rFonts w:ascii="Calibri Light" w:hAnsi="Calibri Light" w:cs="Calibri Light"/>
          <w:sz w:val="22"/>
          <w:szCs w:val="22"/>
        </w:rPr>
        <w:t xml:space="preserve"> </w:t>
      </w:r>
    </w:p>
    <w:p w14:paraId="086CDE3E" w14:textId="3611CEDE" w:rsidR="006A38D7" w:rsidRPr="006162F8" w:rsidRDefault="00F13863" w:rsidP="00A67BF0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162F8">
        <w:rPr>
          <w:rFonts w:ascii="Calibri Light" w:hAnsi="Calibri Light" w:cs="Calibri Light"/>
          <w:sz w:val="22"/>
          <w:szCs w:val="22"/>
        </w:rPr>
        <w:t xml:space="preserve">Tabela com o </w:t>
      </w:r>
      <w:r w:rsidR="00962227">
        <w:rPr>
          <w:rFonts w:ascii="Calibri Light" w:hAnsi="Calibri Light" w:cs="Calibri Light"/>
          <w:sz w:val="22"/>
          <w:szCs w:val="22"/>
        </w:rPr>
        <w:t>currículo</w:t>
      </w:r>
      <w:r w:rsidRPr="006162F8">
        <w:rPr>
          <w:rFonts w:ascii="Calibri Light" w:hAnsi="Calibri Light" w:cs="Calibri Light"/>
          <w:sz w:val="22"/>
          <w:szCs w:val="22"/>
        </w:rPr>
        <w:t xml:space="preserve"> dos profissionais que irão compor a </w:t>
      </w:r>
      <w:r w:rsidR="000C0FE6" w:rsidRPr="006162F8">
        <w:rPr>
          <w:rFonts w:ascii="Calibri Light" w:hAnsi="Calibri Light" w:cs="Calibri Light"/>
          <w:sz w:val="22"/>
          <w:szCs w:val="22"/>
        </w:rPr>
        <w:t>equipe técnica</w:t>
      </w:r>
      <w:r w:rsidRPr="006162F8">
        <w:rPr>
          <w:rFonts w:ascii="Calibri Light" w:hAnsi="Calibri Light" w:cs="Calibri Light"/>
          <w:sz w:val="22"/>
          <w:szCs w:val="22"/>
        </w:rPr>
        <w:t xml:space="preserve">, </w:t>
      </w:r>
      <w:r w:rsidR="006A38D7" w:rsidRPr="006162F8">
        <w:rPr>
          <w:rFonts w:ascii="Calibri Light" w:hAnsi="Calibri Light" w:cs="Calibri Light"/>
          <w:color w:val="auto"/>
          <w:sz w:val="22"/>
          <w:szCs w:val="22"/>
        </w:rPr>
        <w:t xml:space="preserve">constante do </w:t>
      </w:r>
      <w:r w:rsidR="006A38D7" w:rsidRPr="006162F8">
        <w:rPr>
          <w:rFonts w:ascii="Calibri Light" w:hAnsi="Calibri Light" w:cs="Calibri Light"/>
          <w:sz w:val="22"/>
          <w:szCs w:val="22"/>
        </w:rPr>
        <w:t xml:space="preserve">Anexo </w:t>
      </w:r>
      <w:r w:rsidR="00A540C9" w:rsidRPr="006162F8">
        <w:rPr>
          <w:rFonts w:ascii="Calibri Light" w:hAnsi="Calibri Light" w:cs="Calibri Light"/>
          <w:sz w:val="22"/>
          <w:szCs w:val="22"/>
        </w:rPr>
        <w:t>IX</w:t>
      </w:r>
      <w:r w:rsidR="006A38D7" w:rsidRPr="006162F8">
        <w:rPr>
          <w:rFonts w:ascii="Calibri Light" w:hAnsi="Calibri Light" w:cs="Calibri Light"/>
          <w:sz w:val="22"/>
          <w:szCs w:val="22"/>
        </w:rPr>
        <w:t xml:space="preserve">, </w:t>
      </w:r>
      <w:r w:rsidR="006A38D7" w:rsidRPr="006162F8">
        <w:rPr>
          <w:rFonts w:ascii="Calibri Light" w:hAnsi="Calibri Light" w:cs="Calibri Light"/>
          <w:b/>
          <w:sz w:val="22"/>
          <w:szCs w:val="22"/>
        </w:rPr>
        <w:t>com as devidas comprovações</w:t>
      </w:r>
      <w:r w:rsidR="006A38D7" w:rsidRPr="006162F8">
        <w:rPr>
          <w:rFonts w:ascii="Calibri Light" w:hAnsi="Calibri Light" w:cs="Calibri Light"/>
          <w:color w:val="auto"/>
          <w:sz w:val="22"/>
          <w:szCs w:val="22"/>
          <w:highlight w:val="yellow"/>
        </w:rPr>
        <w:t xml:space="preserve"> </w:t>
      </w:r>
    </w:p>
    <w:p w14:paraId="72C2CE58" w14:textId="77777777" w:rsidR="000771B2" w:rsidRPr="006162F8" w:rsidRDefault="000771B2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69618234" w14:textId="6EF05F0F" w:rsidR="00F13863" w:rsidRPr="006162F8" w:rsidRDefault="00B564C4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  <w:shd w:val="clear" w:color="auto" w:fill="C2D69B" w:themeFill="accent3" w:themeFillTint="99"/>
        </w:rPr>
      </w:pPr>
      <w:r w:rsidRPr="006162F8">
        <w:rPr>
          <w:rFonts w:ascii="Calibri Light" w:hAnsi="Calibri Light" w:cs="Calibri Light"/>
          <w:color w:val="auto"/>
          <w:sz w:val="22"/>
          <w:szCs w:val="22"/>
        </w:rPr>
        <w:t>1</w:t>
      </w:r>
      <w:r w:rsidR="0078147D" w:rsidRPr="006162F8">
        <w:rPr>
          <w:rFonts w:ascii="Calibri Light" w:hAnsi="Calibri Light" w:cs="Calibri Light"/>
          <w:color w:val="auto"/>
          <w:sz w:val="22"/>
          <w:szCs w:val="22"/>
        </w:rPr>
        <w:t>2</w:t>
      </w:r>
      <w:r w:rsidR="009D7A7F" w:rsidRPr="006162F8">
        <w:rPr>
          <w:rFonts w:ascii="Calibri Light" w:hAnsi="Calibri Light" w:cs="Calibri Light"/>
          <w:color w:val="auto"/>
          <w:sz w:val="22"/>
          <w:szCs w:val="22"/>
        </w:rPr>
        <w:t xml:space="preserve">.7 </w:t>
      </w:r>
      <w:r w:rsidR="00F13863" w:rsidRPr="006162F8">
        <w:rPr>
          <w:rFonts w:ascii="Calibri Light" w:hAnsi="Calibri Light" w:cs="Calibri Light"/>
          <w:b/>
          <w:color w:val="auto"/>
          <w:sz w:val="22"/>
          <w:szCs w:val="22"/>
        </w:rPr>
        <w:t>É vedada a redução do quantitativo de profissionais</w:t>
      </w:r>
      <w:r w:rsidR="00F13863" w:rsidRPr="006162F8">
        <w:rPr>
          <w:rFonts w:ascii="Calibri Light" w:hAnsi="Calibri Light" w:cs="Calibri Light"/>
          <w:color w:val="auto"/>
          <w:sz w:val="22"/>
          <w:szCs w:val="22"/>
        </w:rPr>
        <w:t xml:space="preserve">, a modificação do perfil da equipe técnica que resulte em pontuação inferior ao obtido no processo de seleção desta Chamada Pública e a redução da porcentagem de mulheres apresentadas na equipe técnica constante da </w:t>
      </w:r>
      <w:r w:rsidR="007D2F86" w:rsidRPr="006162F8">
        <w:rPr>
          <w:rFonts w:ascii="Calibri Light" w:hAnsi="Calibri Light" w:cs="Calibri Light"/>
          <w:color w:val="auto"/>
          <w:sz w:val="22"/>
          <w:szCs w:val="22"/>
        </w:rPr>
        <w:t>proposta técnica</w:t>
      </w:r>
      <w:r w:rsidR="009D7A7F" w:rsidRPr="006162F8">
        <w:rPr>
          <w:rFonts w:ascii="Calibri Light" w:hAnsi="Calibri Light" w:cs="Calibri Light"/>
          <w:color w:val="auto"/>
          <w:sz w:val="22"/>
          <w:szCs w:val="22"/>
        </w:rPr>
        <w:t>, ao longo dos 36 meses de execução do projeto.</w:t>
      </w:r>
    </w:p>
    <w:p w14:paraId="3B445533" w14:textId="22A58C7C" w:rsidR="00FB1AA1" w:rsidRPr="006162F8" w:rsidRDefault="009D7A7F" w:rsidP="00FB1AA1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bookmarkStart w:id="20" w:name="_GoBack"/>
      <w:bookmarkEnd w:id="20"/>
      <w:r w:rsidRPr="006162F8">
        <w:rPr>
          <w:rFonts w:ascii="Calibri Light" w:hAnsi="Calibri Light" w:cs="Calibri Light"/>
          <w:color w:val="auto"/>
          <w:sz w:val="22"/>
          <w:szCs w:val="22"/>
        </w:rPr>
        <w:lastRenderedPageBreak/>
        <w:t>12.8</w:t>
      </w:r>
      <w:r w:rsidR="00FB1AA1" w:rsidRPr="006162F8">
        <w:rPr>
          <w:rFonts w:ascii="Calibri Light" w:hAnsi="Calibri Light" w:cs="Calibri Light"/>
          <w:color w:val="auto"/>
          <w:sz w:val="22"/>
          <w:szCs w:val="22"/>
        </w:rPr>
        <w:t xml:space="preserve"> A executora de ATER ganhadora do lote só estará apta para executar as atividades de ATER após análise e aprovação do cronograma de execução e da equipe técnica do projeto (via documentos oficiais) pelo/a fiscal responsável pelo contrato.</w:t>
      </w:r>
    </w:p>
    <w:p w14:paraId="47855F97" w14:textId="77777777" w:rsidR="008C011E" w:rsidRPr="006162F8" w:rsidRDefault="008C011E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62B10A6E" w14:textId="7FF15BE2" w:rsidR="00F13863" w:rsidRPr="006162F8" w:rsidRDefault="0078147D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12.</w:t>
      </w:r>
      <w:r w:rsidR="009D7A7F" w:rsidRPr="006162F8">
        <w:rPr>
          <w:rFonts w:ascii="Calibri Light" w:hAnsi="Calibri Light" w:cs="Calibri Light"/>
          <w:color w:val="000000"/>
        </w:rPr>
        <w:t>9</w:t>
      </w:r>
      <w:r w:rsidR="00F13863" w:rsidRPr="006162F8">
        <w:rPr>
          <w:rFonts w:ascii="Calibri Light" w:hAnsi="Calibri Light" w:cs="Calibri Light"/>
          <w:color w:val="000000"/>
        </w:rPr>
        <w:t xml:space="preserve"> Haverá dois eventos de formação, sendo um inicial e outro no decorrer do contrato, ambos promovidos pela BAHIATER para dar orientações sobre os procedimentos para a execução física e financeira dos contratos, bem como sobre as políticas públicas para a agricultura familiar, diretrizes da PNATER, pedagogia de ATER, sistemas informatizados a serem utilizados, entre outros temas.</w:t>
      </w:r>
    </w:p>
    <w:p w14:paraId="3CEA115A" w14:textId="77777777" w:rsidR="008C011E" w:rsidRPr="006162F8" w:rsidRDefault="008C011E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14:paraId="7AA8790B" w14:textId="7A5AF426" w:rsidR="00F13863" w:rsidRPr="006162F8" w:rsidRDefault="009D7A7F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6162F8">
        <w:rPr>
          <w:rFonts w:ascii="Calibri Light" w:hAnsi="Calibri Light" w:cs="Calibri Light"/>
          <w:color w:val="000000"/>
        </w:rPr>
        <w:t>12.10</w:t>
      </w:r>
      <w:r w:rsidR="00F13863" w:rsidRPr="006162F8">
        <w:rPr>
          <w:rFonts w:ascii="Calibri Light" w:hAnsi="Calibri Light" w:cs="Calibri Light"/>
          <w:color w:val="000000"/>
        </w:rPr>
        <w:t xml:space="preserve"> O valor dos recursos para deslocamento, hospedagem e alimentação para a formação/atualização da equipe técnica está previsto no valor de cada lote desta Chamada Pública, e ocorrerá à custa da contratada.</w:t>
      </w:r>
    </w:p>
    <w:p w14:paraId="2C38828C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0EF50FE7" w14:textId="77777777" w:rsidR="00D101A9" w:rsidRPr="006162F8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1" w:name="_Toc497711953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13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DIVULGAÇÃO DOS RESULTADOS DA CHAMADA PÚBLICA</w:t>
      </w:r>
      <w:bookmarkEnd w:id="21"/>
    </w:p>
    <w:p w14:paraId="6A6FB8A1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5B0ADCAB" w14:textId="77777777" w:rsidR="00F13863" w:rsidRPr="006162F8" w:rsidRDefault="008C011E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  <w:spacing w:val="-1"/>
        </w:rPr>
        <w:t>13.1</w:t>
      </w:r>
      <w:r w:rsidR="00F13863" w:rsidRPr="006162F8">
        <w:rPr>
          <w:rFonts w:ascii="Calibri Light" w:hAnsi="Calibri Light" w:cs="Calibri Light"/>
          <w:spacing w:val="-1"/>
        </w:rPr>
        <w:t xml:space="preserve">. O resultado desta Chamada Pública será publicado no sítio eletrônico da SDR </w:t>
      </w:r>
      <w:hyperlink r:id="rId10" w:history="1">
        <w:r w:rsidR="00F13863" w:rsidRPr="006162F8">
          <w:rPr>
            <w:rStyle w:val="Hyperlink"/>
            <w:rFonts w:ascii="Calibri Light" w:hAnsi="Calibri Light" w:cs="Calibri Light"/>
            <w:spacing w:val="-1"/>
          </w:rPr>
          <w:t>http://www.sdr.ba.gov.br/</w:t>
        </w:r>
      </w:hyperlink>
      <w:r w:rsidR="00F13863" w:rsidRPr="006162F8">
        <w:rPr>
          <w:rFonts w:ascii="Calibri Light" w:hAnsi="Calibri Light" w:cs="Calibri Light"/>
        </w:rPr>
        <w:t>e no Diário Oficial do Estado da Bahia</w:t>
      </w:r>
      <w:r w:rsidR="00F13863" w:rsidRPr="006162F8">
        <w:rPr>
          <w:rFonts w:ascii="Calibri Light" w:hAnsi="Calibri Light" w:cs="Calibri Light"/>
          <w:spacing w:val="-1"/>
        </w:rPr>
        <w:t xml:space="preserve">, em </w:t>
      </w:r>
      <w:r w:rsidR="00F13863" w:rsidRPr="006162F8">
        <w:rPr>
          <w:rFonts w:ascii="Calibri Light" w:hAnsi="Calibri Light" w:cs="Calibri Light"/>
          <w:spacing w:val="-2"/>
        </w:rPr>
        <w:t xml:space="preserve">até 30 (trinta) dias úteis após o encerramento do recebimento das </w:t>
      </w:r>
      <w:r w:rsidR="000C0FE6" w:rsidRPr="006162F8">
        <w:rPr>
          <w:rFonts w:ascii="Calibri Light" w:hAnsi="Calibri Light" w:cs="Calibri Light"/>
          <w:spacing w:val="-2"/>
        </w:rPr>
        <w:t xml:space="preserve">propostas técnicas. </w:t>
      </w:r>
      <w:r w:rsidR="00F13863" w:rsidRPr="006162F8">
        <w:rPr>
          <w:rFonts w:ascii="Calibri Light" w:hAnsi="Calibri Light" w:cs="Calibri Light"/>
        </w:rPr>
        <w:t>A classificação das propostas não gera obrigação de contratação, cuja efetivação deverá observar a ordem de classificação e o prazo de validade da Chamada.</w:t>
      </w:r>
    </w:p>
    <w:p w14:paraId="4AC06057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513CC9BD" w14:textId="77777777" w:rsidR="00D101A9" w:rsidRPr="006162F8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2" w:name="_Toc497711954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14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VALIDADES DAS PROPOSTAS TÉCNICAS</w:t>
      </w:r>
      <w:bookmarkEnd w:id="22"/>
    </w:p>
    <w:p w14:paraId="24143339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35FDEA33" w14:textId="4E0E0489" w:rsidR="00F13863" w:rsidRPr="006162F8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6162F8">
        <w:rPr>
          <w:rFonts w:ascii="Calibri Light" w:hAnsi="Calibri Light" w:cs="Calibri Light"/>
          <w:w w:val="102"/>
        </w:rPr>
        <w:t>1</w:t>
      </w:r>
      <w:r w:rsidR="0078147D" w:rsidRPr="006162F8">
        <w:rPr>
          <w:rFonts w:ascii="Calibri Light" w:hAnsi="Calibri Light" w:cs="Calibri Light"/>
          <w:w w:val="102"/>
        </w:rPr>
        <w:t>4</w:t>
      </w:r>
      <w:r w:rsidR="00A90441" w:rsidRPr="006162F8">
        <w:rPr>
          <w:rFonts w:ascii="Calibri Light" w:hAnsi="Calibri Light" w:cs="Calibri Light"/>
          <w:w w:val="102"/>
        </w:rPr>
        <w:t>.1. A c</w:t>
      </w:r>
      <w:r w:rsidRPr="006162F8">
        <w:rPr>
          <w:rFonts w:ascii="Calibri Light" w:hAnsi="Calibri Light" w:cs="Calibri Light"/>
          <w:w w:val="102"/>
        </w:rPr>
        <w:t xml:space="preserve">ontratante poderá convocar a entidade executora selecionada em primeiro </w:t>
      </w:r>
      <w:r w:rsidR="000C0FE6" w:rsidRPr="006162F8">
        <w:rPr>
          <w:rFonts w:ascii="Calibri Light" w:hAnsi="Calibri Light" w:cs="Calibri Light"/>
          <w:w w:val="103"/>
        </w:rPr>
        <w:t>lugar em cada l</w:t>
      </w:r>
      <w:r w:rsidRPr="006162F8">
        <w:rPr>
          <w:rFonts w:ascii="Calibri Light" w:hAnsi="Calibri Light" w:cs="Calibri Light"/>
          <w:w w:val="103"/>
        </w:rPr>
        <w:t>ote para assinar o contrato dentro do prazo de validade da proposta, que será de 1</w:t>
      </w:r>
      <w:r w:rsidR="00C90887" w:rsidRPr="006162F8">
        <w:rPr>
          <w:rFonts w:ascii="Calibri Light" w:hAnsi="Calibri Light" w:cs="Calibri Light"/>
          <w:w w:val="103"/>
        </w:rPr>
        <w:t>8</w:t>
      </w:r>
      <w:r w:rsidRPr="006162F8">
        <w:rPr>
          <w:rFonts w:ascii="Calibri Light" w:hAnsi="Calibri Light" w:cs="Calibri Light"/>
          <w:w w:val="103"/>
        </w:rPr>
        <w:t>0</w:t>
      </w:r>
      <w:r w:rsidR="00FE5639" w:rsidRPr="006162F8">
        <w:rPr>
          <w:rFonts w:ascii="Calibri Light" w:hAnsi="Calibri Light" w:cs="Calibri Light"/>
          <w:w w:val="103"/>
        </w:rPr>
        <w:t xml:space="preserve"> </w:t>
      </w:r>
      <w:r w:rsidRPr="006162F8">
        <w:rPr>
          <w:rFonts w:ascii="Calibri Light" w:hAnsi="Calibri Light" w:cs="Calibri Light"/>
          <w:w w:val="108"/>
        </w:rPr>
        <w:t xml:space="preserve">(cento e </w:t>
      </w:r>
      <w:r w:rsidR="00C90887" w:rsidRPr="006162F8">
        <w:rPr>
          <w:rFonts w:ascii="Calibri Light" w:hAnsi="Calibri Light" w:cs="Calibri Light"/>
          <w:w w:val="108"/>
        </w:rPr>
        <w:t>oitenta</w:t>
      </w:r>
      <w:r w:rsidRPr="006162F8">
        <w:rPr>
          <w:rFonts w:ascii="Calibri Light" w:hAnsi="Calibri Light" w:cs="Calibri Light"/>
          <w:w w:val="108"/>
        </w:rPr>
        <w:t>) dias, a contar da data de divulgação do resultado da seleção da melhor p</w:t>
      </w:r>
      <w:r w:rsidRPr="006162F8">
        <w:rPr>
          <w:rFonts w:ascii="Calibri Light" w:hAnsi="Calibri Light" w:cs="Calibri Light"/>
          <w:spacing w:val="-3"/>
        </w:rPr>
        <w:t xml:space="preserve">roposta técnica apresentada em cada lote. </w:t>
      </w:r>
    </w:p>
    <w:p w14:paraId="690E6DDB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699967C3" w14:textId="77777777" w:rsidR="00D101A9" w:rsidRPr="006162F8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3" w:name="_Toc497711955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15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CASOS OMISSOS E SITUAÇÕES NÃO PREVISTAS</w:t>
      </w:r>
      <w:bookmarkEnd w:id="23"/>
    </w:p>
    <w:p w14:paraId="3D2E91AF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3E97CB5A" w14:textId="77777777" w:rsidR="00F13863" w:rsidRPr="006162F8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  <w:spacing w:val="-2"/>
        </w:rPr>
        <w:t>1</w:t>
      </w:r>
      <w:r w:rsidR="0078147D" w:rsidRPr="006162F8">
        <w:rPr>
          <w:rFonts w:ascii="Calibri Light" w:hAnsi="Calibri Light" w:cs="Calibri Light"/>
          <w:spacing w:val="-2"/>
        </w:rPr>
        <w:t>5</w:t>
      </w:r>
      <w:r w:rsidRPr="006162F8">
        <w:rPr>
          <w:rFonts w:ascii="Calibri Light" w:hAnsi="Calibri Light" w:cs="Calibri Light"/>
          <w:spacing w:val="-2"/>
        </w:rPr>
        <w:t xml:space="preserve">.1. Para solucionar casos omissos e situações não previstas nesta Chamada Pública, deverá ser encaminhado expediente para a Secretaria de Desenvolvimento Rural (SDR), através da Superintendência de Assistência Técnica e Extensão Rural (BAHIATER), para os devidos </w:t>
      </w:r>
      <w:r w:rsidRPr="006162F8">
        <w:rPr>
          <w:rFonts w:ascii="Calibri Light" w:hAnsi="Calibri Light" w:cs="Calibri Light"/>
          <w:spacing w:val="-2"/>
        </w:rPr>
        <w:lastRenderedPageBreak/>
        <w:t>esclareci</w:t>
      </w:r>
      <w:r w:rsidRPr="006162F8">
        <w:rPr>
          <w:rFonts w:ascii="Calibri Light" w:hAnsi="Calibri Light" w:cs="Calibri Light"/>
          <w:spacing w:val="-3"/>
        </w:rPr>
        <w:t xml:space="preserve">mentos. </w:t>
      </w:r>
      <w:r w:rsidRPr="006162F8">
        <w:rPr>
          <w:rFonts w:ascii="Calibri Light" w:hAnsi="Calibri Light" w:cs="Calibri Light"/>
        </w:rPr>
        <w:t>Caberá à Contratante avaliar e resolver casos omissos e situações não previstas nesta Chamada Pública.</w:t>
      </w:r>
    </w:p>
    <w:p w14:paraId="6061214C" w14:textId="77777777" w:rsidR="00F13863" w:rsidRPr="006162F8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09474624" w14:textId="77777777" w:rsidR="00D101A9" w:rsidRPr="006162F8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4" w:name="_Toc497711956"/>
      <w:r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16 </w:t>
      </w:r>
      <w:r w:rsidR="00D101A9" w:rsidRPr="006162F8">
        <w:rPr>
          <w:rFonts w:ascii="Calibri Light" w:hAnsi="Calibri Light" w:cs="Calibri Light"/>
          <w:b w:val="0"/>
          <w:color w:val="auto"/>
          <w:sz w:val="22"/>
          <w:szCs w:val="22"/>
        </w:rPr>
        <w:t>DISPOSIÇÕES FINAIS</w:t>
      </w:r>
      <w:bookmarkEnd w:id="24"/>
    </w:p>
    <w:p w14:paraId="0E5A8B47" w14:textId="77777777" w:rsidR="0069791C" w:rsidRPr="006162F8" w:rsidRDefault="0069791C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3D85177A" w14:textId="5E61175B" w:rsidR="00F13863" w:rsidRPr="006162F8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</w:t>
      </w:r>
      <w:r w:rsidR="0078147D" w:rsidRPr="006162F8">
        <w:rPr>
          <w:rFonts w:ascii="Calibri Light" w:hAnsi="Calibri Light" w:cs="Calibri Light"/>
        </w:rPr>
        <w:t>6</w:t>
      </w:r>
      <w:r w:rsidR="004D6ED9" w:rsidRPr="006162F8">
        <w:rPr>
          <w:rFonts w:ascii="Calibri Light" w:hAnsi="Calibri Light" w:cs="Calibri Light"/>
        </w:rPr>
        <w:t>.1</w:t>
      </w:r>
      <w:r w:rsidRPr="006162F8">
        <w:rPr>
          <w:rFonts w:ascii="Calibri Light" w:hAnsi="Calibri Light" w:cs="Calibri Light"/>
        </w:rPr>
        <w:t xml:space="preserve">. A contratada, ao finalizar a execução dos serviços, deverá entregar oficialmente a BAHIATER o Relatório Final de Execução dos Serviços Contratados, para análise e parecer sobre o recebimento do objeto contratual previsto nesta Chamada Pública. </w:t>
      </w:r>
    </w:p>
    <w:p w14:paraId="35E28926" w14:textId="6439EA25" w:rsidR="00F13863" w:rsidRPr="006162F8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6162F8">
        <w:rPr>
          <w:rFonts w:ascii="Calibri Light" w:hAnsi="Calibri Light" w:cs="Calibri Light"/>
        </w:rPr>
        <w:t>1</w:t>
      </w:r>
      <w:r w:rsidR="0078147D" w:rsidRPr="006162F8">
        <w:rPr>
          <w:rFonts w:ascii="Calibri Light" w:hAnsi="Calibri Light" w:cs="Calibri Light"/>
        </w:rPr>
        <w:t>6</w:t>
      </w:r>
      <w:r w:rsidRPr="006162F8">
        <w:rPr>
          <w:rFonts w:ascii="Calibri Light" w:hAnsi="Calibri Light" w:cs="Calibri Light"/>
        </w:rPr>
        <w:t>.</w:t>
      </w:r>
      <w:r w:rsidR="004D6ED9" w:rsidRPr="006162F8">
        <w:rPr>
          <w:rFonts w:ascii="Calibri Light" w:hAnsi="Calibri Light" w:cs="Calibri Light"/>
        </w:rPr>
        <w:t>2</w:t>
      </w:r>
      <w:r w:rsidRPr="006162F8">
        <w:rPr>
          <w:rFonts w:ascii="Calibri Light" w:hAnsi="Calibri Light" w:cs="Calibri Light"/>
        </w:rPr>
        <w:t>. A Contratada deverá apresentar, sempre que solicitado pela Contratante, comprovação das condições de habilitação e qualificação exigidas neste edital.</w:t>
      </w:r>
    </w:p>
    <w:p w14:paraId="4EB44AE0" w14:textId="0B9EB75B" w:rsidR="00F13863" w:rsidRPr="006162F8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  <w:b/>
        </w:rPr>
      </w:pPr>
      <w:r w:rsidRPr="006162F8">
        <w:rPr>
          <w:rFonts w:ascii="Calibri Light" w:hAnsi="Calibri Light" w:cs="Calibri Light"/>
          <w:spacing w:val="-2"/>
        </w:rPr>
        <w:t>1</w:t>
      </w:r>
      <w:r w:rsidR="0078147D" w:rsidRPr="006162F8">
        <w:rPr>
          <w:rFonts w:ascii="Calibri Light" w:hAnsi="Calibri Light" w:cs="Calibri Light"/>
          <w:spacing w:val="-2"/>
        </w:rPr>
        <w:t>6</w:t>
      </w:r>
      <w:r w:rsidR="004D6ED9" w:rsidRPr="006162F8">
        <w:rPr>
          <w:rFonts w:ascii="Calibri Light" w:hAnsi="Calibri Light" w:cs="Calibri Light"/>
          <w:spacing w:val="-2"/>
        </w:rPr>
        <w:t>.3</w:t>
      </w:r>
      <w:r w:rsidRPr="006162F8">
        <w:rPr>
          <w:rFonts w:ascii="Calibri Light" w:hAnsi="Calibri Light" w:cs="Calibri Light"/>
          <w:spacing w:val="-2"/>
        </w:rPr>
        <w:t>. A SDR instituirá portaria para criação de uma Comissão Especial de Seleção e Acompanhamento desta chamada pública de ATER, responsável pela seleção das propostas técnicas e monitoramento da execução das ações previstas.</w:t>
      </w:r>
    </w:p>
    <w:p w14:paraId="75A94592" w14:textId="5DF1C1E8" w:rsidR="00916BA9" w:rsidRPr="006162F8" w:rsidRDefault="00916BA9" w:rsidP="00555899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1EA8C563" w14:textId="04876E01" w:rsidR="00EA601A" w:rsidRPr="006162F8" w:rsidRDefault="00EA601A" w:rsidP="00555899">
      <w:pPr>
        <w:spacing w:after="0" w:line="360" w:lineRule="auto"/>
        <w:jc w:val="both"/>
        <w:rPr>
          <w:rFonts w:ascii="Calibri Light" w:hAnsi="Calibri Light" w:cs="Calibri Light"/>
        </w:rPr>
      </w:pPr>
    </w:p>
    <w:sectPr w:rsidR="00EA601A" w:rsidRPr="006162F8" w:rsidSect="00083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0C0D" w14:textId="77777777" w:rsidR="00BB28E2" w:rsidRDefault="00BB28E2" w:rsidP="00C642F9">
      <w:pPr>
        <w:spacing w:after="0" w:line="240" w:lineRule="auto"/>
      </w:pPr>
      <w:r>
        <w:separator/>
      </w:r>
    </w:p>
  </w:endnote>
  <w:endnote w:type="continuationSeparator" w:id="0">
    <w:p w14:paraId="13646EB1" w14:textId="77777777" w:rsidR="00BB28E2" w:rsidRDefault="00BB28E2" w:rsidP="00C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97C5" w14:textId="77777777" w:rsidR="00BB28E2" w:rsidRDefault="00BB28E2" w:rsidP="00C642F9">
      <w:pPr>
        <w:spacing w:after="0" w:line="240" w:lineRule="auto"/>
      </w:pPr>
      <w:r>
        <w:separator/>
      </w:r>
    </w:p>
  </w:footnote>
  <w:footnote w:type="continuationSeparator" w:id="0">
    <w:p w14:paraId="1D26032C" w14:textId="77777777" w:rsidR="00BB28E2" w:rsidRDefault="00BB28E2" w:rsidP="00C642F9">
      <w:pPr>
        <w:spacing w:after="0" w:line="240" w:lineRule="auto"/>
      </w:pPr>
      <w:r>
        <w:continuationSeparator/>
      </w:r>
    </w:p>
  </w:footnote>
  <w:footnote w:id="1">
    <w:p w14:paraId="7B9B2DD6" w14:textId="77777777" w:rsidR="004414C1" w:rsidRPr="003214B4" w:rsidRDefault="004414C1" w:rsidP="00F13863">
      <w:pPr>
        <w:pStyle w:val="Textodenotaderodap"/>
        <w:jc w:val="both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3214B4">
        <w:rPr>
          <w:sz w:val="18"/>
        </w:rPr>
        <w:t>Unidade de Produção Familiar (UPF) é área agrícola onde Agricultores/as Familiares realizam suas atividades produtivas rurais com o objetivo de geração de renda e/ou soberania e segurança alimentar e nutricional.</w:t>
      </w:r>
    </w:p>
  </w:footnote>
  <w:footnote w:id="2">
    <w:p w14:paraId="0B3A6C99" w14:textId="77777777" w:rsidR="004414C1" w:rsidRPr="003214B4" w:rsidRDefault="004414C1" w:rsidP="00F13863">
      <w:pPr>
        <w:pStyle w:val="Textodenotaderodap"/>
        <w:rPr>
          <w:sz w:val="18"/>
        </w:rPr>
      </w:pPr>
      <w:r w:rsidRPr="003214B4">
        <w:rPr>
          <w:rStyle w:val="Refdenotaderodap"/>
          <w:sz w:val="18"/>
        </w:rPr>
        <w:footnoteRef/>
      </w:r>
      <w:r w:rsidRPr="003214B4">
        <w:rPr>
          <w:sz w:val="18"/>
        </w:rPr>
        <w:t xml:space="preserve"> São beneficiários desta chamada os/as Agricultores/as Familiares detentores de Declaração de Aptidão ao Pronaf (DAP), que poderão ser representados por qualquer um dos integrantes da família, desde que maior que 16 anos, portador de CPF e que seja identificado durante a atividade de “caracterização da UPF”.</w:t>
      </w:r>
    </w:p>
  </w:footnote>
  <w:footnote w:id="3">
    <w:p w14:paraId="5B64D4D0" w14:textId="77777777" w:rsidR="004414C1" w:rsidRPr="003214B4" w:rsidRDefault="004414C1" w:rsidP="00F13863">
      <w:pPr>
        <w:pStyle w:val="Textodenotaderodap"/>
        <w:jc w:val="both"/>
        <w:rPr>
          <w:sz w:val="18"/>
        </w:rPr>
      </w:pPr>
      <w:r w:rsidRPr="003214B4">
        <w:rPr>
          <w:rStyle w:val="Refdenotaderodap"/>
          <w:sz w:val="18"/>
        </w:rPr>
        <w:footnoteRef/>
      </w:r>
      <w:r w:rsidRPr="003214B4">
        <w:rPr>
          <w:sz w:val="18"/>
        </w:rPr>
        <w:t xml:space="preserve"> Agricultor Familiar – aquele que pratica atividade rural, atendendo, simultaneamente, aos seguintes </w:t>
      </w:r>
      <w:proofErr w:type="spellStart"/>
      <w:r w:rsidRPr="003214B4">
        <w:rPr>
          <w:sz w:val="18"/>
        </w:rPr>
        <w:t>requisitos:I</w:t>
      </w:r>
      <w:proofErr w:type="spellEnd"/>
      <w:r w:rsidRPr="003214B4">
        <w:rPr>
          <w:sz w:val="18"/>
        </w:rPr>
        <w:t xml:space="preserve"> - não detenha, a qualquer título, área maior do que 4 (quatro) módulos fiscais; </w:t>
      </w:r>
      <w:bookmarkStart w:id="5" w:name="art3ii"/>
      <w:bookmarkEnd w:id="5"/>
      <w:r w:rsidRPr="003214B4">
        <w:rPr>
          <w:sz w:val="18"/>
        </w:rPr>
        <w:t xml:space="preserve">II - utilize predominantemente mão-de-obra da própria família nas atividades econômicas do seu estabelecimento ou </w:t>
      </w:r>
      <w:proofErr w:type="spellStart"/>
      <w:r w:rsidRPr="003214B4">
        <w:rPr>
          <w:sz w:val="18"/>
        </w:rPr>
        <w:t>empreendimento;</w:t>
      </w:r>
      <w:bookmarkStart w:id="6" w:name="art3iii"/>
      <w:bookmarkStart w:id="7" w:name="art3iii."/>
      <w:bookmarkEnd w:id="6"/>
      <w:bookmarkEnd w:id="7"/>
      <w:r w:rsidRPr="003214B4">
        <w:rPr>
          <w:sz w:val="18"/>
        </w:rPr>
        <w:t>III</w:t>
      </w:r>
      <w:proofErr w:type="spellEnd"/>
      <w:r w:rsidRPr="003214B4">
        <w:rPr>
          <w:sz w:val="18"/>
        </w:rPr>
        <w:t xml:space="preserve"> - tenha percentual mínimo da renda familiar originada de atividades econômicas do seu estabelecimento ou empreendimento, na forma definida pelo Poder Executivo; </w:t>
      </w:r>
      <w:bookmarkStart w:id="8" w:name="art3iv"/>
      <w:bookmarkEnd w:id="8"/>
      <w:r w:rsidRPr="003214B4">
        <w:rPr>
          <w:sz w:val="18"/>
        </w:rPr>
        <w:t>IV - dirija seu estabelecimento ou empreendimento com sua família.</w:t>
      </w:r>
    </w:p>
    <w:p w14:paraId="46452859" w14:textId="5E7AAD76" w:rsidR="004414C1" w:rsidRDefault="004414C1" w:rsidP="00F13863">
      <w:pPr>
        <w:pStyle w:val="Textodenotaderodap"/>
        <w:rPr>
          <w:sz w:val="18"/>
        </w:rPr>
      </w:pPr>
    </w:p>
    <w:p w14:paraId="235D6754" w14:textId="77777777" w:rsidR="004414C1" w:rsidRPr="003214B4" w:rsidRDefault="004414C1" w:rsidP="00F13863">
      <w:pPr>
        <w:pStyle w:val="Textodenotaderodap"/>
        <w:rPr>
          <w:sz w:val="18"/>
        </w:rPr>
      </w:pPr>
    </w:p>
  </w:footnote>
  <w:footnote w:id="4">
    <w:p w14:paraId="6629B0AD" w14:textId="77777777" w:rsidR="004414C1" w:rsidRDefault="004414C1" w:rsidP="00E20F82">
      <w:pPr>
        <w:pStyle w:val="Textodenotaderodap"/>
        <w:jc w:val="both"/>
        <w:rPr>
          <w:sz w:val="18"/>
        </w:rPr>
      </w:pPr>
      <w:r>
        <w:rPr>
          <w:rStyle w:val="Refdenotaderodap"/>
        </w:rPr>
        <w:footnoteRef/>
      </w:r>
      <w:r w:rsidRPr="00A467FF">
        <w:rPr>
          <w:sz w:val="18"/>
        </w:rPr>
        <w:t xml:space="preserve">O Serviço Territorial de Apoio </w:t>
      </w:r>
      <w:r>
        <w:rPr>
          <w:sz w:val="18"/>
        </w:rPr>
        <w:t>à</w:t>
      </w:r>
      <w:r w:rsidRPr="00A467FF">
        <w:rPr>
          <w:sz w:val="18"/>
        </w:rPr>
        <w:t xml:space="preserve"> Agricultura Familiar (SETAF) é uma estrutura organizacional para a gestão das Políticas Públicas de Agricultura Familiar ligada a SDR a ser instalado nos 27 Territórios de Identidade da Bahia.</w:t>
      </w:r>
    </w:p>
    <w:p w14:paraId="686BCE96" w14:textId="77777777" w:rsidR="004414C1" w:rsidRPr="00A467FF" w:rsidRDefault="004414C1" w:rsidP="00E20F82">
      <w:pPr>
        <w:pStyle w:val="Textodenotaderodap"/>
        <w:jc w:val="both"/>
      </w:pPr>
    </w:p>
  </w:footnote>
  <w:footnote w:id="5">
    <w:p w14:paraId="0AE1465C" w14:textId="77777777" w:rsidR="004414C1" w:rsidRPr="00163FD2" w:rsidRDefault="004414C1" w:rsidP="00C642F9">
      <w:pPr>
        <w:pStyle w:val="Textodenotaderodap"/>
        <w:rPr>
          <w:rFonts w:ascii="Times New Roman" w:hAnsi="Times New Roman"/>
          <w:sz w:val="18"/>
        </w:rPr>
      </w:pPr>
      <w:r w:rsidRPr="00163FD2">
        <w:rPr>
          <w:rStyle w:val="Refdenotaderodap"/>
          <w:rFonts w:ascii="Times New Roman" w:hAnsi="Times New Roman"/>
          <w:sz w:val="18"/>
        </w:rPr>
        <w:footnoteRef/>
      </w:r>
      <w:r w:rsidRPr="00163FD2">
        <w:rPr>
          <w:rFonts w:ascii="Times New Roman" w:hAnsi="Times New Roman"/>
          <w:sz w:val="18"/>
        </w:rPr>
        <w:t xml:space="preserve"> ABA. Aspectos Conceituais sobre Agroecologia. X Congresso Brasileiro de Agroecologia</w:t>
      </w:r>
    </w:p>
  </w:footnote>
  <w:footnote w:id="6">
    <w:p w14:paraId="7F54E02E" w14:textId="77777777" w:rsidR="004414C1" w:rsidRPr="00163FD2" w:rsidRDefault="004414C1" w:rsidP="00C07F2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63FD2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63FD2">
        <w:rPr>
          <w:rFonts w:ascii="Times New Roman" w:hAnsi="Times New Roman"/>
          <w:sz w:val="18"/>
          <w:szCs w:val="18"/>
        </w:rPr>
        <w:t xml:space="preserve"> FREITAS, K.G. </w:t>
      </w:r>
      <w:proofErr w:type="spellStart"/>
      <w:r w:rsidRPr="00163FD2">
        <w:rPr>
          <w:rFonts w:ascii="Times New Roman" w:hAnsi="Times New Roman"/>
          <w:sz w:val="18"/>
          <w:szCs w:val="18"/>
        </w:rPr>
        <w:t>L´évolution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163FD2">
        <w:rPr>
          <w:rFonts w:ascii="Times New Roman" w:hAnsi="Times New Roman"/>
          <w:sz w:val="18"/>
          <w:szCs w:val="18"/>
        </w:rPr>
        <w:t>la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politique </w:t>
      </w:r>
      <w:proofErr w:type="spellStart"/>
      <w:r w:rsidRPr="00163FD2">
        <w:rPr>
          <w:rFonts w:ascii="Times New Roman" w:hAnsi="Times New Roman"/>
          <w:sz w:val="18"/>
          <w:szCs w:val="18"/>
        </w:rPr>
        <w:t>brésilienne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d´</w:t>
      </w:r>
      <w:proofErr w:type="spellStart"/>
      <w:r w:rsidRPr="00163FD2">
        <w:rPr>
          <w:rFonts w:ascii="Times New Roman" w:hAnsi="Times New Roman"/>
          <w:sz w:val="18"/>
          <w:szCs w:val="18"/>
        </w:rPr>
        <w:t>aidetechnique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et de </w:t>
      </w:r>
      <w:proofErr w:type="spellStart"/>
      <w:r w:rsidRPr="00163FD2">
        <w:rPr>
          <w:rFonts w:ascii="Times New Roman" w:hAnsi="Times New Roman"/>
          <w:sz w:val="18"/>
          <w:szCs w:val="18"/>
        </w:rPr>
        <w:t>vulgarisationagricole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(P.N.A.T.E.R) </w:t>
      </w:r>
      <w:proofErr w:type="spellStart"/>
      <w:r w:rsidRPr="00163FD2">
        <w:rPr>
          <w:rFonts w:ascii="Times New Roman" w:hAnsi="Times New Roman"/>
          <w:sz w:val="18"/>
          <w:szCs w:val="18"/>
        </w:rPr>
        <w:t>versleréferentielagroécologique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163FD2">
        <w:rPr>
          <w:rFonts w:ascii="Times New Roman" w:hAnsi="Times New Roman"/>
          <w:sz w:val="18"/>
          <w:szCs w:val="18"/>
        </w:rPr>
        <w:t>These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presente ´</w:t>
      </w:r>
      <w:proofErr w:type="spellStart"/>
      <w:r w:rsidRPr="00163FD2">
        <w:rPr>
          <w:rFonts w:ascii="Times New Roman" w:hAnsi="Times New Roman"/>
          <w:sz w:val="18"/>
          <w:szCs w:val="18"/>
        </w:rPr>
        <w:t>Université</w:t>
      </w:r>
      <w:proofErr w:type="spellEnd"/>
      <w:r w:rsidRPr="00163FD2">
        <w:rPr>
          <w:rFonts w:ascii="Times New Roman" w:hAnsi="Times New Roman"/>
          <w:sz w:val="18"/>
          <w:szCs w:val="18"/>
        </w:rPr>
        <w:t xml:space="preserve"> François – Rabelais, 2008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34B"/>
    <w:multiLevelType w:val="hybridMultilevel"/>
    <w:tmpl w:val="C5248EC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192"/>
    <w:multiLevelType w:val="multilevel"/>
    <w:tmpl w:val="99C211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4CC0D13"/>
    <w:multiLevelType w:val="hybridMultilevel"/>
    <w:tmpl w:val="A5F8C9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775D"/>
    <w:multiLevelType w:val="hybridMultilevel"/>
    <w:tmpl w:val="F23C9C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B73CA8"/>
    <w:multiLevelType w:val="hybridMultilevel"/>
    <w:tmpl w:val="55980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2CD6"/>
    <w:multiLevelType w:val="hybridMultilevel"/>
    <w:tmpl w:val="056A160C"/>
    <w:lvl w:ilvl="0" w:tplc="41F26D6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F6F"/>
    <w:multiLevelType w:val="hybridMultilevel"/>
    <w:tmpl w:val="44FAB370"/>
    <w:lvl w:ilvl="0" w:tplc="0416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 w15:restartNumberingAfterBreak="0">
    <w:nsid w:val="583A6C3D"/>
    <w:multiLevelType w:val="multilevel"/>
    <w:tmpl w:val="78B0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F70D66"/>
    <w:multiLevelType w:val="hybridMultilevel"/>
    <w:tmpl w:val="1D244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772A"/>
    <w:multiLevelType w:val="hybridMultilevel"/>
    <w:tmpl w:val="06D0B0E0"/>
    <w:lvl w:ilvl="0" w:tplc="FD146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32693"/>
    <w:multiLevelType w:val="hybridMultilevel"/>
    <w:tmpl w:val="0102E4DC"/>
    <w:lvl w:ilvl="0" w:tplc="19AEA2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2A9C"/>
    <w:multiLevelType w:val="hybridMultilevel"/>
    <w:tmpl w:val="912A8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17AA1"/>
    <w:multiLevelType w:val="hybridMultilevel"/>
    <w:tmpl w:val="69DEF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1C"/>
    <w:rsid w:val="00007F7D"/>
    <w:rsid w:val="00011F68"/>
    <w:rsid w:val="00013643"/>
    <w:rsid w:val="00021961"/>
    <w:rsid w:val="00024461"/>
    <w:rsid w:val="0003042A"/>
    <w:rsid w:val="00030671"/>
    <w:rsid w:val="00034094"/>
    <w:rsid w:val="000376A5"/>
    <w:rsid w:val="00044439"/>
    <w:rsid w:val="00051824"/>
    <w:rsid w:val="00055B14"/>
    <w:rsid w:val="0005700E"/>
    <w:rsid w:val="00061C30"/>
    <w:rsid w:val="00062B12"/>
    <w:rsid w:val="00074B64"/>
    <w:rsid w:val="000771B2"/>
    <w:rsid w:val="000804D3"/>
    <w:rsid w:val="0008365B"/>
    <w:rsid w:val="000950E9"/>
    <w:rsid w:val="000A433A"/>
    <w:rsid w:val="000B18DE"/>
    <w:rsid w:val="000B6FA6"/>
    <w:rsid w:val="000C0B93"/>
    <w:rsid w:val="000C0FE6"/>
    <w:rsid w:val="000D0C12"/>
    <w:rsid w:val="000D2C41"/>
    <w:rsid w:val="000D2C4B"/>
    <w:rsid w:val="000D55ED"/>
    <w:rsid w:val="000E2A4E"/>
    <w:rsid w:val="000E3021"/>
    <w:rsid w:val="000E4039"/>
    <w:rsid w:val="000E5D17"/>
    <w:rsid w:val="000E79D1"/>
    <w:rsid w:val="000F2A07"/>
    <w:rsid w:val="0010030A"/>
    <w:rsid w:val="0011235E"/>
    <w:rsid w:val="00112AD9"/>
    <w:rsid w:val="0011356E"/>
    <w:rsid w:val="00116775"/>
    <w:rsid w:val="001247F8"/>
    <w:rsid w:val="00124ED3"/>
    <w:rsid w:val="00131C1F"/>
    <w:rsid w:val="00132CA7"/>
    <w:rsid w:val="001335F9"/>
    <w:rsid w:val="00135BBD"/>
    <w:rsid w:val="00155F0E"/>
    <w:rsid w:val="00157B11"/>
    <w:rsid w:val="00163FD2"/>
    <w:rsid w:val="00164737"/>
    <w:rsid w:val="0017135A"/>
    <w:rsid w:val="0017271A"/>
    <w:rsid w:val="001874D8"/>
    <w:rsid w:val="00195762"/>
    <w:rsid w:val="001B0CEB"/>
    <w:rsid w:val="001C1FC7"/>
    <w:rsid w:val="001D1220"/>
    <w:rsid w:val="001D7235"/>
    <w:rsid w:val="001E75CF"/>
    <w:rsid w:val="001F5CC9"/>
    <w:rsid w:val="002012AB"/>
    <w:rsid w:val="002123C9"/>
    <w:rsid w:val="00215420"/>
    <w:rsid w:val="00217A14"/>
    <w:rsid w:val="002259C2"/>
    <w:rsid w:val="0023318A"/>
    <w:rsid w:val="00233FBC"/>
    <w:rsid w:val="0024206C"/>
    <w:rsid w:val="0024355D"/>
    <w:rsid w:val="00243B79"/>
    <w:rsid w:val="0024468E"/>
    <w:rsid w:val="00245A04"/>
    <w:rsid w:val="0025373C"/>
    <w:rsid w:val="00256BBF"/>
    <w:rsid w:val="00257D9F"/>
    <w:rsid w:val="002850AB"/>
    <w:rsid w:val="0029051C"/>
    <w:rsid w:val="002A3AC4"/>
    <w:rsid w:val="002A40B7"/>
    <w:rsid w:val="002A7EEC"/>
    <w:rsid w:val="002B6039"/>
    <w:rsid w:val="002B7063"/>
    <w:rsid w:val="002C755E"/>
    <w:rsid w:val="002D351A"/>
    <w:rsid w:val="002E3E95"/>
    <w:rsid w:val="002E4273"/>
    <w:rsid w:val="002F3620"/>
    <w:rsid w:val="002F3AB2"/>
    <w:rsid w:val="002F69D2"/>
    <w:rsid w:val="003022B7"/>
    <w:rsid w:val="00306995"/>
    <w:rsid w:val="00311A11"/>
    <w:rsid w:val="00315F0E"/>
    <w:rsid w:val="00317EDC"/>
    <w:rsid w:val="003214B4"/>
    <w:rsid w:val="00321F68"/>
    <w:rsid w:val="00323DB9"/>
    <w:rsid w:val="00330F19"/>
    <w:rsid w:val="00334DF3"/>
    <w:rsid w:val="0034292E"/>
    <w:rsid w:val="00342AF4"/>
    <w:rsid w:val="0034682E"/>
    <w:rsid w:val="00357A4C"/>
    <w:rsid w:val="0036038D"/>
    <w:rsid w:val="00363C3A"/>
    <w:rsid w:val="00367183"/>
    <w:rsid w:val="00370C32"/>
    <w:rsid w:val="00371593"/>
    <w:rsid w:val="00372C2A"/>
    <w:rsid w:val="003740D7"/>
    <w:rsid w:val="003812FA"/>
    <w:rsid w:val="00382583"/>
    <w:rsid w:val="00392BAA"/>
    <w:rsid w:val="003A06C6"/>
    <w:rsid w:val="003B2A10"/>
    <w:rsid w:val="003B2DF1"/>
    <w:rsid w:val="003B5B70"/>
    <w:rsid w:val="003C29AF"/>
    <w:rsid w:val="003C29EE"/>
    <w:rsid w:val="003C45FC"/>
    <w:rsid w:val="003D2155"/>
    <w:rsid w:val="003D47C7"/>
    <w:rsid w:val="003D75B0"/>
    <w:rsid w:val="003E5864"/>
    <w:rsid w:val="003F3FD9"/>
    <w:rsid w:val="00400583"/>
    <w:rsid w:val="00403440"/>
    <w:rsid w:val="00405118"/>
    <w:rsid w:val="0040526A"/>
    <w:rsid w:val="0040526D"/>
    <w:rsid w:val="00414484"/>
    <w:rsid w:val="00415787"/>
    <w:rsid w:val="00417173"/>
    <w:rsid w:val="004255F6"/>
    <w:rsid w:val="004337D8"/>
    <w:rsid w:val="004345C8"/>
    <w:rsid w:val="00437B88"/>
    <w:rsid w:val="00440C8F"/>
    <w:rsid w:val="004414C1"/>
    <w:rsid w:val="004421AA"/>
    <w:rsid w:val="0044309C"/>
    <w:rsid w:val="00445D52"/>
    <w:rsid w:val="004468B6"/>
    <w:rsid w:val="004472BF"/>
    <w:rsid w:val="0044786A"/>
    <w:rsid w:val="00452955"/>
    <w:rsid w:val="00453933"/>
    <w:rsid w:val="0045658D"/>
    <w:rsid w:val="004573BA"/>
    <w:rsid w:val="00460ADA"/>
    <w:rsid w:val="00481DEC"/>
    <w:rsid w:val="00481FC8"/>
    <w:rsid w:val="0049618A"/>
    <w:rsid w:val="004B024D"/>
    <w:rsid w:val="004B1837"/>
    <w:rsid w:val="004B45E5"/>
    <w:rsid w:val="004B5B29"/>
    <w:rsid w:val="004C3CB7"/>
    <w:rsid w:val="004C6EDF"/>
    <w:rsid w:val="004D16B0"/>
    <w:rsid w:val="004D6ED9"/>
    <w:rsid w:val="004E4457"/>
    <w:rsid w:val="004E4B8A"/>
    <w:rsid w:val="004E7960"/>
    <w:rsid w:val="00500C52"/>
    <w:rsid w:val="00504943"/>
    <w:rsid w:val="0051585A"/>
    <w:rsid w:val="00522B74"/>
    <w:rsid w:val="00541CB1"/>
    <w:rsid w:val="00542D18"/>
    <w:rsid w:val="0054790A"/>
    <w:rsid w:val="005553DE"/>
    <w:rsid w:val="00555899"/>
    <w:rsid w:val="00560722"/>
    <w:rsid w:val="0056072F"/>
    <w:rsid w:val="005631C6"/>
    <w:rsid w:val="005704AA"/>
    <w:rsid w:val="00582F1A"/>
    <w:rsid w:val="00586FF1"/>
    <w:rsid w:val="00587831"/>
    <w:rsid w:val="00593E00"/>
    <w:rsid w:val="00597A6E"/>
    <w:rsid w:val="005A328C"/>
    <w:rsid w:val="005A573C"/>
    <w:rsid w:val="005A767C"/>
    <w:rsid w:val="005B02E3"/>
    <w:rsid w:val="005B284E"/>
    <w:rsid w:val="005B63CE"/>
    <w:rsid w:val="005C11D0"/>
    <w:rsid w:val="005C531E"/>
    <w:rsid w:val="005D130E"/>
    <w:rsid w:val="005E47C8"/>
    <w:rsid w:val="005F2084"/>
    <w:rsid w:val="005F5CA6"/>
    <w:rsid w:val="00605F87"/>
    <w:rsid w:val="006127FF"/>
    <w:rsid w:val="0061507B"/>
    <w:rsid w:val="006162F8"/>
    <w:rsid w:val="00630251"/>
    <w:rsid w:val="0064191D"/>
    <w:rsid w:val="006453E2"/>
    <w:rsid w:val="00646233"/>
    <w:rsid w:val="00650C9B"/>
    <w:rsid w:val="0067549B"/>
    <w:rsid w:val="00682B0F"/>
    <w:rsid w:val="006913CA"/>
    <w:rsid w:val="0069791C"/>
    <w:rsid w:val="006A11D7"/>
    <w:rsid w:val="006A38D7"/>
    <w:rsid w:val="006A4130"/>
    <w:rsid w:val="006A7B2D"/>
    <w:rsid w:val="006B438D"/>
    <w:rsid w:val="006B59EF"/>
    <w:rsid w:val="006C1B70"/>
    <w:rsid w:val="006C4E8D"/>
    <w:rsid w:val="006D1FE4"/>
    <w:rsid w:val="006D4402"/>
    <w:rsid w:val="006D4BBE"/>
    <w:rsid w:val="006E3420"/>
    <w:rsid w:val="006E519C"/>
    <w:rsid w:val="006E6D13"/>
    <w:rsid w:val="00705123"/>
    <w:rsid w:val="00711CA3"/>
    <w:rsid w:val="007305E8"/>
    <w:rsid w:val="0073670D"/>
    <w:rsid w:val="00744A4C"/>
    <w:rsid w:val="00750283"/>
    <w:rsid w:val="00752AF6"/>
    <w:rsid w:val="00765AF4"/>
    <w:rsid w:val="00767863"/>
    <w:rsid w:val="007731B4"/>
    <w:rsid w:val="0078147D"/>
    <w:rsid w:val="00791F4B"/>
    <w:rsid w:val="007921F9"/>
    <w:rsid w:val="007A3302"/>
    <w:rsid w:val="007A6D55"/>
    <w:rsid w:val="007A6D6C"/>
    <w:rsid w:val="007B264D"/>
    <w:rsid w:val="007B66B9"/>
    <w:rsid w:val="007C100C"/>
    <w:rsid w:val="007C1A28"/>
    <w:rsid w:val="007C5070"/>
    <w:rsid w:val="007C6E0A"/>
    <w:rsid w:val="007D2F86"/>
    <w:rsid w:val="007D3591"/>
    <w:rsid w:val="007E0A3F"/>
    <w:rsid w:val="007E2451"/>
    <w:rsid w:val="007F46A6"/>
    <w:rsid w:val="007F5CA1"/>
    <w:rsid w:val="007F698F"/>
    <w:rsid w:val="00803169"/>
    <w:rsid w:val="008051EC"/>
    <w:rsid w:val="008114BD"/>
    <w:rsid w:val="008232B4"/>
    <w:rsid w:val="00826371"/>
    <w:rsid w:val="00835057"/>
    <w:rsid w:val="00843E6C"/>
    <w:rsid w:val="00853300"/>
    <w:rsid w:val="008578BB"/>
    <w:rsid w:val="00863214"/>
    <w:rsid w:val="0086392C"/>
    <w:rsid w:val="00875B29"/>
    <w:rsid w:val="00886245"/>
    <w:rsid w:val="0089505A"/>
    <w:rsid w:val="008A00B8"/>
    <w:rsid w:val="008A1039"/>
    <w:rsid w:val="008B083F"/>
    <w:rsid w:val="008C011E"/>
    <w:rsid w:val="008C6D8A"/>
    <w:rsid w:val="008D1C88"/>
    <w:rsid w:val="008D5C72"/>
    <w:rsid w:val="008E0C70"/>
    <w:rsid w:val="008F5243"/>
    <w:rsid w:val="008F652C"/>
    <w:rsid w:val="0090693B"/>
    <w:rsid w:val="00914160"/>
    <w:rsid w:val="00916BA9"/>
    <w:rsid w:val="00920406"/>
    <w:rsid w:val="00920D7C"/>
    <w:rsid w:val="00921358"/>
    <w:rsid w:val="009375D2"/>
    <w:rsid w:val="00943345"/>
    <w:rsid w:val="00943E35"/>
    <w:rsid w:val="00945949"/>
    <w:rsid w:val="009464C3"/>
    <w:rsid w:val="009545D3"/>
    <w:rsid w:val="00962227"/>
    <w:rsid w:val="0096523F"/>
    <w:rsid w:val="00977072"/>
    <w:rsid w:val="0097744A"/>
    <w:rsid w:val="00986F68"/>
    <w:rsid w:val="009A2BBD"/>
    <w:rsid w:val="009B655F"/>
    <w:rsid w:val="009C2A7B"/>
    <w:rsid w:val="009C7330"/>
    <w:rsid w:val="009D4E46"/>
    <w:rsid w:val="009D7A7F"/>
    <w:rsid w:val="009E26B2"/>
    <w:rsid w:val="009F0068"/>
    <w:rsid w:val="009F659C"/>
    <w:rsid w:val="009F718F"/>
    <w:rsid w:val="00A03A4B"/>
    <w:rsid w:val="00A15CA8"/>
    <w:rsid w:val="00A16DFE"/>
    <w:rsid w:val="00A30626"/>
    <w:rsid w:val="00A345DE"/>
    <w:rsid w:val="00A347ED"/>
    <w:rsid w:val="00A43E8D"/>
    <w:rsid w:val="00A51165"/>
    <w:rsid w:val="00A52C2B"/>
    <w:rsid w:val="00A540C9"/>
    <w:rsid w:val="00A67BF0"/>
    <w:rsid w:val="00A729C5"/>
    <w:rsid w:val="00A73C51"/>
    <w:rsid w:val="00A81D9E"/>
    <w:rsid w:val="00A827C1"/>
    <w:rsid w:val="00A90441"/>
    <w:rsid w:val="00AB6E98"/>
    <w:rsid w:val="00AC03B7"/>
    <w:rsid w:val="00AC4CBE"/>
    <w:rsid w:val="00AC5523"/>
    <w:rsid w:val="00AD149C"/>
    <w:rsid w:val="00AD2849"/>
    <w:rsid w:val="00AD4ACA"/>
    <w:rsid w:val="00AD75D8"/>
    <w:rsid w:val="00AE28E2"/>
    <w:rsid w:val="00AE4ECE"/>
    <w:rsid w:val="00AE6B8B"/>
    <w:rsid w:val="00AF03EB"/>
    <w:rsid w:val="00AF578E"/>
    <w:rsid w:val="00AF609B"/>
    <w:rsid w:val="00B0523A"/>
    <w:rsid w:val="00B15635"/>
    <w:rsid w:val="00B16BF4"/>
    <w:rsid w:val="00B16F84"/>
    <w:rsid w:val="00B40C7B"/>
    <w:rsid w:val="00B43168"/>
    <w:rsid w:val="00B44543"/>
    <w:rsid w:val="00B45743"/>
    <w:rsid w:val="00B564C4"/>
    <w:rsid w:val="00B65E8D"/>
    <w:rsid w:val="00B73C57"/>
    <w:rsid w:val="00B77C90"/>
    <w:rsid w:val="00B8374A"/>
    <w:rsid w:val="00B85C67"/>
    <w:rsid w:val="00B96A51"/>
    <w:rsid w:val="00BA5C46"/>
    <w:rsid w:val="00BB28E2"/>
    <w:rsid w:val="00BB4007"/>
    <w:rsid w:val="00BD18C6"/>
    <w:rsid w:val="00BD354D"/>
    <w:rsid w:val="00BD5421"/>
    <w:rsid w:val="00BD57E2"/>
    <w:rsid w:val="00BD798D"/>
    <w:rsid w:val="00BF46BC"/>
    <w:rsid w:val="00C026AC"/>
    <w:rsid w:val="00C0363F"/>
    <w:rsid w:val="00C07F23"/>
    <w:rsid w:val="00C15278"/>
    <w:rsid w:val="00C2233B"/>
    <w:rsid w:val="00C35033"/>
    <w:rsid w:val="00C40D54"/>
    <w:rsid w:val="00C42F27"/>
    <w:rsid w:val="00C642F9"/>
    <w:rsid w:val="00C64317"/>
    <w:rsid w:val="00C66094"/>
    <w:rsid w:val="00C672D1"/>
    <w:rsid w:val="00C71D57"/>
    <w:rsid w:val="00C72A45"/>
    <w:rsid w:val="00C74CD0"/>
    <w:rsid w:val="00C90887"/>
    <w:rsid w:val="00C917A0"/>
    <w:rsid w:val="00C96CF8"/>
    <w:rsid w:val="00C970EE"/>
    <w:rsid w:val="00CA3FA0"/>
    <w:rsid w:val="00CC3FEE"/>
    <w:rsid w:val="00CD1C0B"/>
    <w:rsid w:val="00CD33F2"/>
    <w:rsid w:val="00CE4461"/>
    <w:rsid w:val="00CE5465"/>
    <w:rsid w:val="00CF7ADE"/>
    <w:rsid w:val="00D03525"/>
    <w:rsid w:val="00D101A9"/>
    <w:rsid w:val="00D11049"/>
    <w:rsid w:val="00D167FA"/>
    <w:rsid w:val="00D205DB"/>
    <w:rsid w:val="00D25731"/>
    <w:rsid w:val="00D33FFC"/>
    <w:rsid w:val="00D34BEF"/>
    <w:rsid w:val="00D430F2"/>
    <w:rsid w:val="00D75972"/>
    <w:rsid w:val="00D773AF"/>
    <w:rsid w:val="00D777C5"/>
    <w:rsid w:val="00D85EEE"/>
    <w:rsid w:val="00D94F11"/>
    <w:rsid w:val="00D9633E"/>
    <w:rsid w:val="00DB300B"/>
    <w:rsid w:val="00DC7DB3"/>
    <w:rsid w:val="00DC7F99"/>
    <w:rsid w:val="00DD6E02"/>
    <w:rsid w:val="00DE0B61"/>
    <w:rsid w:val="00DE2A66"/>
    <w:rsid w:val="00DE4BC3"/>
    <w:rsid w:val="00DE7B68"/>
    <w:rsid w:val="00DF19CB"/>
    <w:rsid w:val="00E05290"/>
    <w:rsid w:val="00E063B5"/>
    <w:rsid w:val="00E20F82"/>
    <w:rsid w:val="00E260D3"/>
    <w:rsid w:val="00E26261"/>
    <w:rsid w:val="00E27A63"/>
    <w:rsid w:val="00E33C00"/>
    <w:rsid w:val="00E33D81"/>
    <w:rsid w:val="00E346CE"/>
    <w:rsid w:val="00E361C9"/>
    <w:rsid w:val="00E51D97"/>
    <w:rsid w:val="00E560F1"/>
    <w:rsid w:val="00E5666A"/>
    <w:rsid w:val="00E618A6"/>
    <w:rsid w:val="00E75320"/>
    <w:rsid w:val="00E81FCE"/>
    <w:rsid w:val="00E82B10"/>
    <w:rsid w:val="00E83C34"/>
    <w:rsid w:val="00EA0C2E"/>
    <w:rsid w:val="00EA30D8"/>
    <w:rsid w:val="00EA601A"/>
    <w:rsid w:val="00EA6CBF"/>
    <w:rsid w:val="00EB474F"/>
    <w:rsid w:val="00EB7CCD"/>
    <w:rsid w:val="00ED0077"/>
    <w:rsid w:val="00ED05CA"/>
    <w:rsid w:val="00EE49CF"/>
    <w:rsid w:val="00EE4C64"/>
    <w:rsid w:val="00EE5DB9"/>
    <w:rsid w:val="00EE6E38"/>
    <w:rsid w:val="00EF57D0"/>
    <w:rsid w:val="00F02CB6"/>
    <w:rsid w:val="00F03071"/>
    <w:rsid w:val="00F13863"/>
    <w:rsid w:val="00F3526B"/>
    <w:rsid w:val="00F42763"/>
    <w:rsid w:val="00F57EBB"/>
    <w:rsid w:val="00F70BB9"/>
    <w:rsid w:val="00F7374D"/>
    <w:rsid w:val="00F8318F"/>
    <w:rsid w:val="00F86CBF"/>
    <w:rsid w:val="00F91541"/>
    <w:rsid w:val="00F926FB"/>
    <w:rsid w:val="00FA2491"/>
    <w:rsid w:val="00FA26F2"/>
    <w:rsid w:val="00FA6F3E"/>
    <w:rsid w:val="00FB1AA1"/>
    <w:rsid w:val="00FC4243"/>
    <w:rsid w:val="00FD1D30"/>
    <w:rsid w:val="00FD5153"/>
    <w:rsid w:val="00FD7E06"/>
    <w:rsid w:val="00FE2120"/>
    <w:rsid w:val="00FE5639"/>
    <w:rsid w:val="00FF2A73"/>
    <w:rsid w:val="00FF4B3A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9C65F"/>
  <w15:docId w15:val="{420A4A0D-FE6C-4096-906D-428C2D9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A4C"/>
  </w:style>
  <w:style w:type="paragraph" w:styleId="Ttulo1">
    <w:name w:val="heading 1"/>
    <w:basedOn w:val="Normal"/>
    <w:next w:val="Normal"/>
    <w:link w:val="Ttulo1Char"/>
    <w:uiPriority w:val="9"/>
    <w:qFormat/>
    <w:rsid w:val="005B0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2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4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42F9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C642F9"/>
    <w:rPr>
      <w:vertAlign w:val="superscript"/>
    </w:rPr>
  </w:style>
  <w:style w:type="character" w:styleId="Hyperlink">
    <w:name w:val="Hyperlink"/>
    <w:uiPriority w:val="99"/>
    <w:unhideWhenUsed/>
    <w:rsid w:val="00F13863"/>
    <w:rPr>
      <w:color w:val="0000FF"/>
      <w:u w:val="single"/>
    </w:rPr>
  </w:style>
  <w:style w:type="paragraph" w:customStyle="1" w:styleId="Default">
    <w:name w:val="Default"/>
    <w:rsid w:val="00F13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B0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02E3"/>
    <w:pPr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2E3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B02E3"/>
    <w:pPr>
      <w:spacing w:after="100"/>
    </w:pPr>
  </w:style>
  <w:style w:type="table" w:styleId="Tabelacomgrade">
    <w:name w:val="Table Grid"/>
    <w:basedOn w:val="Tabelanormal"/>
    <w:uiPriority w:val="59"/>
    <w:rsid w:val="007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352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2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2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2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26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DFE"/>
  </w:style>
  <w:style w:type="paragraph" w:styleId="Rodap">
    <w:name w:val="footer"/>
    <w:basedOn w:val="Normal"/>
    <w:link w:val="RodapChar"/>
    <w:uiPriority w:val="99"/>
    <w:unhideWhenUsed/>
    <w:rsid w:val="00A1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r.b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ba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1B4A-B85F-4F5D-A386-9319D279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21</Pages>
  <Words>6258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amia.spineli</dc:creator>
  <cp:keywords/>
  <dc:description/>
  <cp:lastModifiedBy>Amia Spineli</cp:lastModifiedBy>
  <cp:revision>271</cp:revision>
  <cp:lastPrinted>2018-06-19T17:47:00Z</cp:lastPrinted>
  <dcterms:created xsi:type="dcterms:W3CDTF">2017-09-08T13:33:00Z</dcterms:created>
  <dcterms:modified xsi:type="dcterms:W3CDTF">2018-10-15T13:00:00Z</dcterms:modified>
</cp:coreProperties>
</file>